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琥珀" w:eastAsia="华文琥珀"/>
          <w:b/>
          <w:color w:val="FF0000"/>
          <w:spacing w:val="100"/>
          <w:sz w:val="36"/>
          <w:szCs w:val="36"/>
        </w:rPr>
      </w:pPr>
      <w:r>
        <w:rPr>
          <w:rFonts w:ascii="楷体" w:hAnsi="楷体" w:eastAsia="楷体" w:cs="楷体"/>
          <w:spacing w:val="7"/>
          <w:sz w:val="31"/>
          <w:szCs w:val="31"/>
        </w:rPr>
        <w:t xml:space="preserve">    </w:t>
      </w:r>
      <w:r>
        <w:rPr>
          <w:rFonts w:hint="eastAsia" w:ascii="华文琥珀" w:eastAsia="华文琥珀"/>
          <w:b/>
          <w:color w:val="FF0000"/>
          <w:spacing w:val="100"/>
          <w:sz w:val="52"/>
          <w:szCs w:val="52"/>
        </w:rPr>
        <w:t>安徽省教育</w:t>
      </w:r>
      <w:r>
        <w:rPr>
          <w:rFonts w:ascii="华文琥珀" w:eastAsia="华文琥珀"/>
          <w:b/>
          <w:color w:val="FF0000"/>
          <w:spacing w:val="100"/>
          <w:sz w:val="52"/>
          <w:szCs w:val="52"/>
        </w:rPr>
        <w:t>信息研究课题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《借助信息技术，探究农村留守儿童关爱策略》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ind w:firstLine="2162" w:firstLineChars="300"/>
        <w:rPr>
          <w:rFonts w:ascii="华文琥珀" w:eastAsia="华文琥珀"/>
          <w:b/>
          <w:color w:val="FF0000"/>
          <w:spacing w:val="100"/>
          <w:sz w:val="52"/>
          <w:szCs w:val="52"/>
        </w:rPr>
      </w:pPr>
      <w:r>
        <w:rPr>
          <w:rFonts w:hint="eastAsia" w:ascii="华文琥珀" w:eastAsia="华文琥珀"/>
          <w:b/>
          <w:color w:val="FF0000"/>
          <w:spacing w:val="100"/>
          <w:sz w:val="52"/>
          <w:szCs w:val="52"/>
        </w:rPr>
        <w:t>安徽省教育</w:t>
      </w:r>
      <w:r>
        <w:rPr>
          <w:rFonts w:ascii="华文琥珀" w:eastAsia="华文琥珀"/>
          <w:b/>
          <w:color w:val="FF0000"/>
          <w:spacing w:val="100"/>
          <w:sz w:val="52"/>
          <w:szCs w:val="52"/>
        </w:rPr>
        <w:t>信息</w:t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课题《借助信息技术，探究农村留守儿童关爱策略》</w:t>
      </w:r>
    </w:p>
    <w:p>
      <w:pPr>
        <w:spacing w:line="280" w:lineRule="auto"/>
        <w:ind w:firstLine="482" w:firstLineChars="2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主持人：刘丽   田运力</w:t>
      </w:r>
    </w:p>
    <w:p>
      <w:pPr>
        <w:spacing w:line="280" w:lineRule="auto"/>
        <w:ind w:left="1202" w:leftChars="228" w:hanging="723" w:hangingChars="3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成员：蒋伟 李存刚  刘瑞  王丽娜  刘高明  周道生  韦桂侠  潘红丽  彭力  秦丽</w:t>
      </w:r>
    </w:p>
    <w:p>
      <w:pPr>
        <w:spacing w:before="101" w:line="230" w:lineRule="auto"/>
        <w:ind w:left="865"/>
        <w:rPr>
          <w:rFonts w:ascii="楷体" w:hAnsi="楷体" w:eastAsia="楷体" w:cs="楷体"/>
          <w:sz w:val="31"/>
          <w:szCs w:val="31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 xml:space="preserve">支持单位：韦寨镇中心学校  </w:t>
      </w:r>
      <w:r>
        <w:rPr>
          <w:rFonts w:ascii="楷体" w:hAnsi="楷体" w:eastAsia="楷体" w:cs="楷体"/>
          <w:spacing w:val="7"/>
          <w:sz w:val="31"/>
          <w:szCs w:val="31"/>
        </w:rPr>
        <w:t xml:space="preserve">                </w:t>
      </w:r>
      <w:r>
        <w:rPr>
          <w:rFonts w:hint="eastAsia" w:ascii="楷体" w:hAnsi="楷体" w:eastAsia="楷体" w:cs="楷体"/>
          <w:spacing w:val="7"/>
          <w:sz w:val="31"/>
          <w:szCs w:val="31"/>
          <w:lang w:val="en-US" w:eastAsia="zh-CN"/>
        </w:rPr>
        <w:t xml:space="preserve">            </w:t>
      </w:r>
    </w:p>
    <w:p>
      <w:pPr>
        <w:widowControl/>
        <w:autoSpaceDE/>
        <w:autoSpaceDN/>
        <w:snapToGrid/>
        <w:spacing w:before="0" w:after="160" w:line="360" w:lineRule="auto"/>
        <w:ind w:left="0" w:firstLine="0"/>
        <w:jc w:val="center"/>
        <w:rPr>
          <w:rFonts w:hint="eastAsia" w:ascii="Calibri" w:hAnsi="宋体"/>
          <w:b/>
          <w:w w:val="100"/>
          <w:sz w:val="44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61595</wp:posOffset>
                </wp:positionV>
                <wp:extent cx="5560695" cy="175260"/>
                <wp:effectExtent l="0" t="0" r="1905" b="15240"/>
                <wp:wrapNone/>
                <wp:docPr id="1" name="任意多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0695" cy="1752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207" h="276">
                              <a:moveTo>
                                <a:pt x="9049" y="97"/>
                              </a:moveTo>
                              <a:lnTo>
                                <a:pt x="145" y="0"/>
                              </a:lnTo>
                              <a:lnTo>
                                <a:pt x="145" y="81"/>
                              </a:lnTo>
                              <a:lnTo>
                                <a:pt x="9049" y="178"/>
                              </a:lnTo>
                              <a:lnTo>
                                <a:pt x="9049" y="97"/>
                              </a:lnTo>
                              <a:close/>
                              <a:moveTo>
                                <a:pt x="9206" y="235"/>
                              </a:moveTo>
                              <a:lnTo>
                                <a:pt x="0" y="139"/>
                              </a:lnTo>
                              <a:lnTo>
                                <a:pt x="0" y="179"/>
                              </a:lnTo>
                              <a:lnTo>
                                <a:pt x="9206" y="275"/>
                              </a:lnTo>
                              <a:lnTo>
                                <a:pt x="9206" y="235"/>
                              </a:lnTo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0.9pt;margin-top:4.85pt;height:13.8pt;width:437.85pt;z-index:-251657216;mso-width-relative:page;mso-height-relative:page;" fillcolor="#FF0000" filled="t" stroked="f" coordsize="9207,276" o:gfxdata="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jvHC82AAAAAYB&#10;AAAPAAAAAAAAAAEAIAAAACIAAABkcnMvZG93bnJldi54bWxQSwECFAAUAAAACACHTuJAt+9balQC&#10;AABTBQAADgAAAAAAAAABACAAAAAnAQAAZHJzL2Uyb0RvYy54bWxQSwUGAAAAAAYABgBZAQAA7QUA&#10;AAAA&#10;" path="m9049,97l145,0,145,81,9049,178,9049,97xm9206,235l0,139,0,179,9206,275,9206,235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spacing w:before="101" w:line="230" w:lineRule="auto"/>
        <w:ind w:left="86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 xml:space="preserve">            </w:t>
      </w:r>
      <w:r>
        <w:rPr>
          <w:rFonts w:hint="eastAsia" w:ascii="楷体" w:hAnsi="楷体" w:eastAsia="楷体" w:cs="楷体"/>
          <w:spacing w:val="7"/>
          <w:sz w:val="31"/>
          <w:szCs w:val="31"/>
          <w:lang w:val="en-US" w:eastAsia="zh-CN"/>
        </w:rPr>
        <w:t xml:space="preserve">            </w:t>
      </w:r>
    </w:p>
    <w:p>
      <w:pPr>
        <w:pStyle w:val="3"/>
        <w:spacing w:before="0" w:beforeAutospacing="0" w:after="0" w:afterAutospacing="0"/>
        <w:ind w:right="640" w:firstLine="723" w:firstLineChars="200"/>
        <w:rPr>
          <w:rFonts w:cstheme="minorBidi"/>
          <w:b/>
          <w:bCs/>
          <w:color w:val="FF0000"/>
          <w:kern w:val="2"/>
          <w:sz w:val="36"/>
          <w:szCs w:val="36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  <w14:textOutline w14:w="9461" w14:cap="sq" w14:cmpd="sng">
            <w14:solidFill>
              <w14:srgbClr w14:val="FF0000"/>
            </w14:solidFill>
            <w14:prstDash w14:val="solid"/>
            <w14:bevel/>
          </w14:textOutline>
        </w:rPr>
        <w:t>活动主题：</w:t>
      </w:r>
      <w:r>
        <w:rPr>
          <w:rFonts w:hint="eastAsia" w:cstheme="minorBidi"/>
          <w:b/>
          <w:bCs/>
          <w:color w:val="FF0000"/>
          <w:kern w:val="2"/>
          <w:sz w:val="36"/>
          <w:szCs w:val="36"/>
          <w:lang w:val="en-US" w:eastAsia="zh-CN"/>
        </w:rPr>
        <w:t>留守儿童心理健康</w:t>
      </w:r>
      <w:r>
        <w:rPr>
          <w:rFonts w:cstheme="minorBidi"/>
          <w:b/>
          <w:bCs/>
          <w:color w:val="FF0000"/>
          <w:kern w:val="2"/>
          <w:sz w:val="36"/>
          <w:szCs w:val="36"/>
        </w:rPr>
        <w:t>教育专题讲座</w:t>
      </w:r>
    </w:p>
    <w:p>
      <w:pPr>
        <w:ind w:firstLine="3614" w:firstLineChars="1000"/>
        <w:jc w:val="both"/>
        <w:rPr>
          <w:rFonts w:hint="default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宋体" w:hAnsi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19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期</w:t>
      </w:r>
    </w:p>
    <w:p>
      <w:pPr>
        <w:jc w:val="center"/>
        <w:rPr>
          <w:rFonts w:hint="eastAsia"/>
          <w:b/>
          <w:bCs/>
          <w:color w:val="FF0000"/>
          <w:sz w:val="44"/>
          <w:szCs w:val="44"/>
          <w:lang w:val="en-US" w:eastAsia="zh-CN"/>
          <w14:textOutline w14:w="9461" w14:cap="sq" w14:cmpd="sng">
            <w14:solidFill>
              <w14:srgbClr w14:val="FF0000"/>
            </w14:solidFill>
            <w14:prstDash w14:val="solid"/>
            <w14:bevel/>
          </w14:textOutline>
        </w:rPr>
      </w:pPr>
      <w:r>
        <w:rPr>
          <w:rFonts w:hint="eastAsia"/>
          <w:b/>
          <w:bCs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留守儿童</w:t>
      </w:r>
      <w:r>
        <w:rPr>
          <w:rFonts w:hint="eastAsia"/>
          <w:b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活动简报</w:t>
      </w:r>
    </w:p>
    <w:p>
      <w:pPr>
        <w:ind w:firstLine="2570" w:firstLineChars="800"/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时间：</w:t>
      </w:r>
      <w:r>
        <w:rPr>
          <w:rFonts w:hint="eastAsia"/>
          <w:b/>
          <w:bCs/>
          <w:sz w:val="32"/>
          <w:szCs w:val="32"/>
          <w:lang w:val="en-US" w:eastAsia="zh-CN"/>
        </w:rPr>
        <w:t>2024年4月16日</w:t>
      </w:r>
    </w:p>
    <w:p>
      <w:pPr>
        <w:ind w:firstLine="560" w:firstLineChars="200"/>
        <w:rPr>
          <w:rFonts w:hint="eastAsia" w:cstheme="minorBidi"/>
          <w:kern w:val="2"/>
          <w:sz w:val="28"/>
          <w:szCs w:val="28"/>
        </w:rPr>
      </w:pPr>
      <w:r>
        <w:rPr>
          <w:rFonts w:cstheme="minorBidi"/>
          <w:kern w:val="2"/>
          <w:sz w:val="28"/>
          <w:szCs w:val="28"/>
        </w:rPr>
        <w:t>生命安全至高无上，心理健康大于天。为了进一步加强</w:t>
      </w:r>
      <w:r>
        <w:rPr>
          <w:rFonts w:hint="eastAsia" w:cstheme="minorBidi"/>
          <w:kern w:val="2"/>
          <w:sz w:val="28"/>
          <w:szCs w:val="28"/>
          <w:lang w:eastAsia="zh-CN"/>
        </w:rPr>
        <w:t>留守儿童</w:t>
      </w:r>
      <w:r>
        <w:rPr>
          <w:rFonts w:cstheme="minorBidi"/>
          <w:kern w:val="2"/>
          <w:sz w:val="28"/>
          <w:szCs w:val="28"/>
        </w:rPr>
        <w:t>心理健康教育，深化思想引领工作，引导</w:t>
      </w:r>
      <w:r>
        <w:rPr>
          <w:rFonts w:hint="eastAsia" w:cstheme="minorBidi"/>
          <w:kern w:val="2"/>
          <w:sz w:val="28"/>
          <w:szCs w:val="28"/>
          <w:lang w:eastAsia="zh-CN"/>
        </w:rPr>
        <w:t>留守儿童</w:t>
      </w:r>
      <w:r>
        <w:rPr>
          <w:rFonts w:cstheme="minorBidi"/>
          <w:kern w:val="2"/>
          <w:sz w:val="28"/>
          <w:szCs w:val="28"/>
        </w:rPr>
        <w:t>更好地认识生命的意义、领悟生命的价值</w:t>
      </w:r>
      <w:r>
        <w:rPr>
          <w:rFonts w:hint="eastAsia" w:cstheme="minorBidi"/>
          <w:kern w:val="2"/>
          <w:sz w:val="28"/>
          <w:szCs w:val="28"/>
        </w:rPr>
        <w:t>。2024年</w:t>
      </w:r>
      <w:r>
        <w:rPr>
          <w:rFonts w:cstheme="minorBidi"/>
          <w:kern w:val="2"/>
          <w:sz w:val="28"/>
          <w:szCs w:val="28"/>
        </w:rPr>
        <w:t>4月1</w:t>
      </w:r>
      <w:r>
        <w:rPr>
          <w:rFonts w:hint="eastAsia" w:cstheme="minorBidi"/>
          <w:kern w:val="2"/>
          <w:sz w:val="28"/>
          <w:szCs w:val="28"/>
        </w:rPr>
        <w:t>6</w:t>
      </w:r>
      <w:r>
        <w:rPr>
          <w:rFonts w:cstheme="minorBidi"/>
          <w:kern w:val="2"/>
          <w:sz w:val="28"/>
          <w:szCs w:val="28"/>
        </w:rPr>
        <w:t>日，</w:t>
      </w:r>
      <w:r>
        <w:rPr>
          <w:rFonts w:hint="eastAsia" w:cstheme="minorBidi"/>
          <w:kern w:val="2"/>
          <w:sz w:val="28"/>
          <w:szCs w:val="28"/>
          <w:lang w:eastAsia="zh-CN"/>
        </w:rPr>
        <w:t>韦寨中心学校所有</w:t>
      </w:r>
      <w:r>
        <w:rPr>
          <w:rFonts w:hint="eastAsia" w:cstheme="minorBidi"/>
          <w:kern w:val="2"/>
          <w:sz w:val="28"/>
          <w:szCs w:val="28"/>
        </w:rPr>
        <w:t>六年级全体</w:t>
      </w:r>
      <w:r>
        <w:rPr>
          <w:rFonts w:hint="eastAsia" w:cstheme="minorBidi"/>
          <w:kern w:val="2"/>
          <w:sz w:val="28"/>
          <w:szCs w:val="28"/>
          <w:lang w:eastAsia="zh-CN"/>
        </w:rPr>
        <w:t>留守儿童</w:t>
      </w:r>
      <w:r>
        <w:rPr>
          <w:rFonts w:hint="eastAsia" w:cstheme="minorBidi"/>
          <w:kern w:val="2"/>
          <w:sz w:val="28"/>
          <w:szCs w:val="28"/>
        </w:rPr>
        <w:t>在</w:t>
      </w:r>
      <w:r>
        <w:rPr>
          <w:rFonts w:hint="eastAsia" w:cstheme="minorBidi"/>
          <w:kern w:val="2"/>
          <w:sz w:val="28"/>
          <w:szCs w:val="28"/>
          <w:lang w:eastAsia="zh-CN"/>
        </w:rPr>
        <w:t>韦寨中心学校</w:t>
      </w:r>
      <w:r>
        <w:rPr>
          <w:rFonts w:hint="eastAsia" w:cstheme="minorBidi"/>
          <w:kern w:val="2"/>
          <w:sz w:val="28"/>
          <w:szCs w:val="28"/>
        </w:rPr>
        <w:t>举行了</w:t>
      </w:r>
      <w:r>
        <w:rPr>
          <w:rFonts w:cstheme="minorBidi"/>
          <w:kern w:val="2"/>
          <w:sz w:val="28"/>
          <w:szCs w:val="28"/>
        </w:rPr>
        <w:t>生命安全教育专题讲座，本次讲座由</w:t>
      </w:r>
      <w:r>
        <w:rPr>
          <w:rFonts w:hint="eastAsia" w:cstheme="minorBidi"/>
          <w:kern w:val="2"/>
          <w:sz w:val="28"/>
          <w:szCs w:val="28"/>
        </w:rPr>
        <w:t>临泉县心理健康指导团专家迎仙中心小学郭敏老师主讲。</w:t>
      </w:r>
    </w:p>
    <w:p>
      <w:pPr>
        <w:rPr>
          <w:rFonts w:cstheme="minorBidi"/>
          <w:kern w:val="2"/>
          <w:sz w:val="28"/>
          <w:szCs w:val="28"/>
        </w:rPr>
      </w:pPr>
      <w:r>
        <w:rPr>
          <w:rFonts w:hint="eastAsia" w:eastAsiaTheme="minorEastAsia" w:cstheme="minorBidi"/>
          <w:kern w:val="2"/>
          <w:sz w:val="28"/>
          <w:szCs w:val="28"/>
          <w:lang w:eastAsia="zh-CN"/>
        </w:rPr>
        <w:drawing>
          <wp:inline distT="0" distB="0" distL="114300" distR="114300">
            <wp:extent cx="5133975" cy="3092450"/>
            <wp:effectExtent l="0" t="0" r="9525" b="12700"/>
            <wp:docPr id="2" name="图片 2" descr="2be5fcb96630606384b4768b2413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be5fcb96630606384b4768b24132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生命是我们进行社会活动的基础，我们要学习如何爱护自己的身体，关注自身心理健康，保持积极向上的心理，时刻热爱生活。郭老师从生命树的绘画、欣赏和领悟三个方面出发，帮助</w:t>
      </w:r>
      <w:r>
        <w:rPr>
          <w:rFonts w:hint="eastAsia" w:cstheme="minorBidi"/>
          <w:kern w:val="2"/>
          <w:sz w:val="28"/>
          <w:szCs w:val="28"/>
          <w:lang w:eastAsia="zh-CN"/>
        </w:rPr>
        <w:t>留守儿童</w:t>
      </w:r>
      <w:r>
        <w:rPr>
          <w:rFonts w:hint="eastAsia" w:cstheme="minorBidi"/>
          <w:kern w:val="2"/>
          <w:sz w:val="28"/>
          <w:szCs w:val="28"/>
        </w:rPr>
        <w:t>理解自己生命的色彩多样性，让</w:t>
      </w:r>
      <w:r>
        <w:rPr>
          <w:rFonts w:hint="eastAsia" w:cstheme="minorBidi"/>
          <w:kern w:val="2"/>
          <w:sz w:val="28"/>
          <w:szCs w:val="28"/>
          <w:lang w:eastAsia="zh-CN"/>
        </w:rPr>
        <w:t>留守儿童</w:t>
      </w:r>
      <w:r>
        <w:rPr>
          <w:rFonts w:hint="eastAsia" w:cstheme="minorBidi"/>
          <w:kern w:val="2"/>
          <w:sz w:val="28"/>
          <w:szCs w:val="28"/>
        </w:rPr>
        <w:t>学会为自己生命注入色彩的方法，学会热爱生命，积极生活。郭老师首先由热身游戏成长大树导入， 每一种成长状态对应了一种肢体动作，种子对应全蹲，树苗对应半蹲，小树对应站立，大树对应双手举起。</w:t>
      </w:r>
    </w:p>
    <w:p>
      <w:pPr>
        <w:rPr>
          <w:rFonts w:cstheme="minorBidi"/>
          <w:kern w:val="2"/>
          <w:sz w:val="28"/>
          <w:szCs w:val="28"/>
        </w:rPr>
      </w:pPr>
      <w:r>
        <w:rPr>
          <w:rFonts w:cstheme="minorBidi"/>
          <w:kern w:val="2"/>
          <w:sz w:val="28"/>
          <w:szCs w:val="28"/>
        </w:rPr>
        <w:drawing>
          <wp:inline distT="0" distB="0" distL="0" distR="0">
            <wp:extent cx="5130800" cy="2802255"/>
            <wp:effectExtent l="0" t="0" r="12700" b="17145"/>
            <wp:docPr id="3" name="图片 2" descr="C:\Users\Administrator\Desktop\生命安全教育讲座\微信图片_2024041710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dministrator\Desktop\生命安全教育讲座\微信图片_20240417101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cstheme="minorBidi"/>
          <w:kern w:val="2"/>
          <w:sz w:val="28"/>
          <w:szCs w:val="28"/>
        </w:rPr>
      </w:pPr>
      <w:r>
        <w:rPr>
          <w:rFonts w:cstheme="minorBidi"/>
          <w:kern w:val="2"/>
          <w:sz w:val="28"/>
          <w:szCs w:val="28"/>
        </w:rPr>
        <w:drawing>
          <wp:inline distT="0" distB="0" distL="0" distR="0">
            <wp:extent cx="5158105" cy="3782060"/>
            <wp:effectExtent l="0" t="0" r="4445" b="8890"/>
            <wp:docPr id="9" name="图片 3" descr="C:\Users\Administrator\Desktop\生命安全教育讲座\微信图片_2024041710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Administrator\Desktop\生命安全教育讲座\微信图片_20240417101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378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主题活动1：初画我的生命树。</w:t>
      </w:r>
      <w:r>
        <w:rPr>
          <w:rFonts w:hint="eastAsia" w:cstheme="minorBidi"/>
          <w:kern w:val="2"/>
          <w:sz w:val="28"/>
          <w:szCs w:val="28"/>
          <w:lang w:eastAsia="zh-CN"/>
        </w:rPr>
        <w:t>留守儿童</w:t>
      </w:r>
      <w:r>
        <w:rPr>
          <w:rFonts w:hint="eastAsia" w:cstheme="minorBidi"/>
          <w:kern w:val="2"/>
          <w:sz w:val="28"/>
          <w:szCs w:val="28"/>
        </w:rPr>
        <w:t>用笔勾画出自己的生命树，并依次用彩笔画出红果实，绿果实。</w:t>
      </w:r>
    </w:p>
    <w:p>
      <w:pPr>
        <w:rPr>
          <w:rFonts w:hint="eastAsia" w:cstheme="minorBidi"/>
          <w:kern w:val="2"/>
          <w:sz w:val="28"/>
          <w:szCs w:val="28"/>
        </w:rPr>
      </w:pPr>
      <w:r>
        <w:rPr>
          <w:rFonts w:hint="eastAsia" w:eastAsiaTheme="minorEastAsia" w:cstheme="minorBidi"/>
          <w:kern w:val="2"/>
          <w:sz w:val="28"/>
          <w:szCs w:val="28"/>
          <w:lang w:eastAsia="zh-CN"/>
        </w:rPr>
        <w:drawing>
          <wp:inline distT="0" distB="0" distL="114300" distR="114300">
            <wp:extent cx="5266690" cy="3968115"/>
            <wp:effectExtent l="0" t="0" r="10160" b="13335"/>
            <wp:docPr id="6" name="图片 6" descr="9ab17a3ac6d48b944b7853ae2769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ab17a3ac6d48b944b7853ae27692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theme="minorBidi"/>
          <w:kern w:val="2"/>
          <w:sz w:val="28"/>
          <w:szCs w:val="28"/>
        </w:rPr>
      </w:pPr>
      <w:r>
        <w:rPr>
          <w:rFonts w:cstheme="minorBidi"/>
          <w:kern w:val="2"/>
          <w:sz w:val="28"/>
          <w:szCs w:val="28"/>
        </w:rPr>
        <w:drawing>
          <wp:inline distT="0" distB="0" distL="0" distR="0">
            <wp:extent cx="5274310" cy="3533140"/>
            <wp:effectExtent l="0" t="0" r="2540" b="10160"/>
            <wp:docPr id="5" name="图片 4" descr="C:\Users\Administrator\Desktop\生命安全教育讲座\a3a4aa8450c687cfe41288503e3f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Users\Administrator\Desktop\生命安全教育讲座\a3a4aa8450c687cfe41288503e3fe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beforeAutospacing="0" w:after="0" w:afterAutospacing="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  <w:lang w:val="en-US" w:eastAsia="zh-CN"/>
        </w:rPr>
        <w:t xml:space="preserve">   </w:t>
      </w:r>
      <w:r>
        <w:rPr>
          <w:rFonts w:hint="eastAsia" w:cstheme="minorBidi"/>
          <w:kern w:val="2"/>
          <w:sz w:val="28"/>
          <w:szCs w:val="28"/>
        </w:rPr>
        <w:t xml:space="preserve">如果你的生命树上又长出了新的代表伤心的蓝果实，你会怎么做呢？ </w:t>
      </w:r>
    </w:p>
    <w:p>
      <w:pPr>
        <w:pStyle w:val="3"/>
        <w:spacing w:before="0" w:beforeAutospacing="0" w:after="0" w:afterAutospacing="0"/>
        <w:ind w:firstLine="560" w:firstLineChars="2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郭老师积极与</w:t>
      </w:r>
      <w:r>
        <w:rPr>
          <w:rFonts w:hint="eastAsia" w:cstheme="minorBidi"/>
          <w:kern w:val="2"/>
          <w:sz w:val="28"/>
          <w:szCs w:val="28"/>
          <w:lang w:eastAsia="zh-CN"/>
        </w:rPr>
        <w:t>留守儿童们</w:t>
      </w:r>
      <w:r>
        <w:rPr>
          <w:rFonts w:hint="eastAsia" w:cstheme="minorBidi"/>
          <w:kern w:val="2"/>
          <w:sz w:val="28"/>
          <w:szCs w:val="28"/>
        </w:rPr>
        <w:t>互动，同学们积极写出自己的优点，成绩，奖项，回顾生活中伤心难过的经历，并大胆用绿色彩笔同学们画出了自己的理想。</w:t>
      </w:r>
    </w:p>
    <w:p>
      <w:pPr>
        <w:rPr>
          <w:rFonts w:hint="eastAsia"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drawing>
          <wp:inline distT="0" distB="0" distL="0" distR="0">
            <wp:extent cx="5496560" cy="3139440"/>
            <wp:effectExtent l="0" t="0" r="8890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 w:cstheme="minorBidi"/>
          <w:kern w:val="2"/>
          <w:sz w:val="28"/>
          <w:szCs w:val="28"/>
          <w:lang w:eastAsia="zh-CN"/>
        </w:rPr>
      </w:pPr>
      <w:r>
        <w:rPr>
          <w:rFonts w:hint="eastAsia" w:eastAsiaTheme="minorEastAsia" w:cstheme="minorBidi"/>
          <w:kern w:val="2"/>
          <w:sz w:val="28"/>
          <w:szCs w:val="28"/>
          <w:lang w:eastAsia="zh-CN"/>
        </w:rPr>
        <w:drawing>
          <wp:inline distT="0" distB="0" distL="114300" distR="114300">
            <wp:extent cx="5506720" cy="3453765"/>
            <wp:effectExtent l="0" t="0" r="17780" b="13335"/>
            <wp:docPr id="4" name="图片 4" descr="057c9dcad0fdfa5f396b30aa64de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57c9dcad0fdfa5f396b30aa64de1b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688" w:firstLineChars="246"/>
        <w:rPr>
          <w:rFonts w:hint="eastAsia"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此次生命安全教育主题讲座的举行，不仅强化了</w:t>
      </w:r>
      <w:r>
        <w:rPr>
          <w:rFonts w:hint="eastAsia" w:cstheme="minorBidi"/>
          <w:kern w:val="2"/>
          <w:sz w:val="28"/>
          <w:szCs w:val="28"/>
          <w:lang w:eastAsia="zh-CN"/>
        </w:rPr>
        <w:t>留守儿童们</w:t>
      </w:r>
      <w:r>
        <w:rPr>
          <w:rFonts w:hint="eastAsia" w:cstheme="minorBidi"/>
          <w:kern w:val="2"/>
          <w:sz w:val="28"/>
          <w:szCs w:val="28"/>
        </w:rPr>
        <w:t>的安全</w:t>
      </w:r>
      <w:r>
        <w:rPr>
          <w:rFonts w:hint="eastAsia" w:cstheme="minorBidi"/>
          <w:kern w:val="2"/>
          <w:sz w:val="28"/>
          <w:szCs w:val="28"/>
          <w:lang w:eastAsia="zh-CN"/>
        </w:rPr>
        <w:t>和心理健康</w:t>
      </w:r>
      <w:r>
        <w:rPr>
          <w:rFonts w:hint="eastAsia" w:cstheme="minorBidi"/>
          <w:kern w:val="2"/>
          <w:sz w:val="28"/>
          <w:szCs w:val="28"/>
        </w:rPr>
        <w:t>意识，还让</w:t>
      </w:r>
      <w:r>
        <w:rPr>
          <w:rFonts w:hint="eastAsia" w:cstheme="minorBidi"/>
          <w:kern w:val="2"/>
          <w:sz w:val="28"/>
          <w:szCs w:val="28"/>
          <w:lang w:eastAsia="zh-CN"/>
        </w:rPr>
        <w:t>留守儿童</w:t>
      </w:r>
      <w:r>
        <w:rPr>
          <w:rFonts w:hint="eastAsia" w:cstheme="minorBidi"/>
          <w:kern w:val="2"/>
          <w:sz w:val="28"/>
          <w:szCs w:val="28"/>
        </w:rPr>
        <w:t>对生命的宝贵有了更深刻的理解和感悟。讲座虽已结束，但</w:t>
      </w:r>
      <w:r>
        <w:rPr>
          <w:rFonts w:hint="eastAsia" w:cstheme="minorBidi"/>
          <w:kern w:val="2"/>
          <w:sz w:val="28"/>
          <w:szCs w:val="28"/>
          <w:lang w:eastAsia="zh-CN"/>
        </w:rPr>
        <w:t>留守儿童们</w:t>
      </w:r>
      <w:r>
        <w:rPr>
          <w:rFonts w:hint="eastAsia" w:cstheme="minorBidi"/>
          <w:kern w:val="2"/>
          <w:sz w:val="28"/>
          <w:szCs w:val="28"/>
        </w:rPr>
        <w:t>的心理关爱一直没有停止</w:t>
      </w:r>
      <w:r>
        <w:rPr>
          <w:rFonts w:cstheme="minorBidi"/>
          <w:kern w:val="2"/>
          <w:sz w:val="28"/>
          <w:szCs w:val="28"/>
        </w:rPr>
        <w:t>……</w:t>
      </w:r>
      <w:r>
        <w:rPr>
          <w:rFonts w:hint="eastAsia" w:cstheme="minorBidi"/>
          <w:kern w:val="2"/>
          <w:sz w:val="28"/>
          <w:szCs w:val="28"/>
        </w:rPr>
        <w:t xml:space="preserve"> 会后,各班老师对生命树进行收齐整理，筛选出蓝果实中包含不良心理的</w:t>
      </w:r>
      <w:r>
        <w:rPr>
          <w:rFonts w:hint="eastAsia" w:cstheme="minorBidi"/>
          <w:kern w:val="2"/>
          <w:sz w:val="28"/>
          <w:szCs w:val="28"/>
          <w:lang w:eastAsia="zh-CN"/>
        </w:rPr>
        <w:t>留守儿童</w:t>
      </w:r>
      <w:r>
        <w:rPr>
          <w:rFonts w:hint="eastAsia" w:cstheme="minorBidi"/>
          <w:kern w:val="2"/>
          <w:sz w:val="28"/>
          <w:szCs w:val="28"/>
        </w:rPr>
        <w:t>，首先</w:t>
      </w:r>
      <w:r>
        <w:rPr>
          <w:rFonts w:hint="eastAsia" w:cstheme="minorBidi"/>
          <w:kern w:val="2"/>
          <w:sz w:val="28"/>
          <w:szCs w:val="28"/>
          <w:lang w:eastAsia="zh-CN"/>
        </w:rPr>
        <w:t>各位</w:t>
      </w:r>
      <w:r>
        <w:rPr>
          <w:rFonts w:hint="eastAsia" w:cstheme="minorBidi"/>
          <w:kern w:val="2"/>
          <w:sz w:val="28"/>
          <w:szCs w:val="28"/>
        </w:rPr>
        <w:t>教师进行沟通帮扶，其次学校心语室将对部分</w:t>
      </w:r>
      <w:r>
        <w:rPr>
          <w:rFonts w:hint="eastAsia" w:cstheme="minorBidi"/>
          <w:kern w:val="2"/>
          <w:sz w:val="28"/>
          <w:szCs w:val="28"/>
          <w:lang w:eastAsia="zh-CN"/>
        </w:rPr>
        <w:t>留守儿童</w:t>
      </w:r>
      <w:r>
        <w:rPr>
          <w:rFonts w:hint="eastAsia" w:cstheme="minorBidi"/>
          <w:kern w:val="2"/>
          <w:sz w:val="28"/>
          <w:szCs w:val="28"/>
        </w:rPr>
        <w:t>开展生命树的心理分析，和家长建立家校互助模式，共同为</w:t>
      </w:r>
      <w:r>
        <w:rPr>
          <w:rFonts w:hint="eastAsia" w:cstheme="minorBidi"/>
          <w:kern w:val="2"/>
          <w:sz w:val="28"/>
          <w:szCs w:val="28"/>
          <w:lang w:eastAsia="zh-CN"/>
        </w:rPr>
        <w:t>留守儿童</w:t>
      </w:r>
      <w:r>
        <w:rPr>
          <w:rFonts w:hint="eastAsia" w:cstheme="minorBidi"/>
          <w:kern w:val="2"/>
          <w:sz w:val="28"/>
          <w:szCs w:val="28"/>
        </w:rPr>
        <w:t>的心理健康成长助航。</w:t>
      </w:r>
    </w:p>
    <w:p>
      <w:pPr>
        <w:pStyle w:val="3"/>
        <w:ind w:firstLine="688" w:firstLineChars="246"/>
        <w:rPr>
          <w:rFonts w:hint="eastAsia" w:ascii="宋体" w:hAnsi="宋体" w:eastAsia="宋体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  <w:lang w:eastAsia="zh-CN"/>
        </w:rPr>
        <w:t>临泉县韦寨中心学校</w:t>
      </w:r>
      <w:r>
        <w:rPr>
          <w:rFonts w:hint="eastAsia" w:cstheme="minorBidi"/>
          <w:kern w:val="2"/>
          <w:sz w:val="28"/>
          <w:szCs w:val="28"/>
        </w:rPr>
        <w:t>将一如既往地加强生命安全教育</w:t>
      </w:r>
      <w:r>
        <w:rPr>
          <w:rFonts w:hint="eastAsia" w:cstheme="minorBidi"/>
          <w:kern w:val="2"/>
          <w:sz w:val="28"/>
          <w:szCs w:val="28"/>
          <w:lang w:eastAsia="zh-CN"/>
        </w:rPr>
        <w:t>和心理健康教育</w:t>
      </w:r>
      <w:r>
        <w:rPr>
          <w:rFonts w:hint="eastAsia" w:cstheme="minorBidi"/>
          <w:kern w:val="2"/>
          <w:sz w:val="28"/>
          <w:szCs w:val="28"/>
        </w:rPr>
        <w:t>，通过更多形式的</w:t>
      </w:r>
      <w:r>
        <w:rPr>
          <w:rFonts w:hint="eastAsia" w:cstheme="minorBidi"/>
          <w:kern w:val="2"/>
          <w:sz w:val="28"/>
          <w:szCs w:val="28"/>
          <w:lang w:eastAsia="zh-CN"/>
        </w:rPr>
        <w:t>心理健康</w:t>
      </w:r>
      <w:r>
        <w:rPr>
          <w:rFonts w:hint="eastAsia" w:cstheme="minorBidi"/>
          <w:kern w:val="2"/>
          <w:sz w:val="28"/>
          <w:szCs w:val="28"/>
        </w:rPr>
        <w:t>活动，进一步</w:t>
      </w:r>
      <w:r>
        <w:rPr>
          <w:rFonts w:hint="eastAsia" w:cstheme="minorBidi"/>
          <w:kern w:val="2"/>
          <w:sz w:val="28"/>
          <w:szCs w:val="28"/>
          <w:lang w:eastAsia="zh-CN"/>
        </w:rPr>
        <w:t>提升留守儿童</w:t>
      </w:r>
      <w:r>
        <w:rPr>
          <w:rFonts w:hint="eastAsia" w:cstheme="minorBidi"/>
          <w:kern w:val="2"/>
          <w:sz w:val="28"/>
          <w:szCs w:val="28"/>
        </w:rPr>
        <w:t>的自我保护意识和能力，确保同学们能够在学习和生活中安全、健康</w:t>
      </w:r>
      <w:r>
        <w:rPr>
          <w:rFonts w:hint="eastAsia" w:cstheme="minorBidi"/>
          <w:kern w:val="2"/>
          <w:sz w:val="28"/>
          <w:szCs w:val="28"/>
          <w:lang w:eastAsia="zh-CN"/>
        </w:rPr>
        <w:t>快乐</w:t>
      </w:r>
      <w:r>
        <w:rPr>
          <w:rFonts w:hint="eastAsia" w:cstheme="minorBidi"/>
          <w:kern w:val="2"/>
          <w:sz w:val="28"/>
          <w:szCs w:val="28"/>
        </w:rPr>
        <w:t>地成长。</w:t>
      </w:r>
      <w:r>
        <w:rPr>
          <w:rFonts w:hint="eastAsia" w:ascii="宋体" w:hAnsi="宋体" w:eastAsia="宋体"/>
          <w:sz w:val="28"/>
          <w:szCs w:val="28"/>
        </w:rPr>
        <w:t xml:space="preserve">  </w:t>
      </w:r>
    </w:p>
    <w:p>
      <w:pPr>
        <w:pStyle w:val="3"/>
        <w:ind w:firstLine="3080" w:firstLineChars="1100"/>
        <w:rPr>
          <w:rFonts w:hint="default" w:cstheme="minorBidi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  <w:lang w:eastAsia="zh-CN"/>
        </w:rPr>
        <w:t>韦寨镇中心学校</w:t>
      </w:r>
      <w:r>
        <w:rPr>
          <w:rFonts w:hint="eastAsia" w:ascii="宋体" w:hAnsi="宋体" w:eastAsia="宋体"/>
          <w:sz w:val="28"/>
          <w:szCs w:val="28"/>
        </w:rPr>
        <w:t xml:space="preserve">          供稿人 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蒋伟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5ODNhNGUzNDhiODZlMDA4ODQzZjYxOWI2YzE0NzMifQ=="/>
  </w:docVars>
  <w:rsids>
    <w:rsidRoot w:val="76413EE7"/>
    <w:rsid w:val="07F3773C"/>
    <w:rsid w:val="09E9509E"/>
    <w:rsid w:val="107701A5"/>
    <w:rsid w:val="11494E5B"/>
    <w:rsid w:val="32081089"/>
    <w:rsid w:val="3F347F00"/>
    <w:rsid w:val="4A93222F"/>
    <w:rsid w:val="535575A1"/>
    <w:rsid w:val="56EE7463"/>
    <w:rsid w:val="57EB0F0E"/>
    <w:rsid w:val="5D33305F"/>
    <w:rsid w:val="67136C12"/>
    <w:rsid w:val="70AA5792"/>
    <w:rsid w:val="76413E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楷体" w:hAnsi="楷体" w:eastAsia="楷体" w:cs="楷体"/>
      <w:sz w:val="31"/>
      <w:szCs w:val="31"/>
      <w:lang w:val="en-US" w:eastAsia="en-US" w:bidi="ar-SA"/>
    </w:rPr>
  </w:style>
  <w:style w:type="paragraph" w:styleId="3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2024-05-06T01:33:00Z</dcterms:created>
  <dc:creator>飘雪的日子LiLy</dc:creator>
  <cp:lastModifiedBy>飘雪的日子LiLy</cp:lastModifiedBy>
  <dcterms:modified xsi:type="dcterms:W3CDTF">2024-05-18T10:40:07Z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0D9D3E312BE74E8591DE8BFFC5700EBE_13</vt:lpwstr>
  </property>
</Properties>
</file>