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琥珀" w:eastAsia="华文琥珀"/>
          <w:b/>
          <w:color w:val="FF0000"/>
          <w:spacing w:val="100"/>
          <w:sz w:val="36"/>
          <w:szCs w:val="36"/>
        </w:rPr>
      </w:pPr>
      <w:r>
        <w:rPr>
          <w:rFonts w:hint="eastAsia" w:ascii="华文琥珀" w:eastAsia="华文琥珀"/>
          <w:b/>
          <w:color w:val="FF0000"/>
          <w:spacing w:val="100"/>
          <w:sz w:val="52"/>
          <w:szCs w:val="52"/>
        </w:rPr>
        <w:t>安徽省教育</w:t>
      </w:r>
      <w:r>
        <w:rPr>
          <w:rFonts w:ascii="华文琥珀" w:eastAsia="华文琥珀"/>
          <w:b/>
          <w:color w:val="FF0000"/>
          <w:spacing w:val="100"/>
          <w:sz w:val="52"/>
          <w:szCs w:val="52"/>
        </w:rPr>
        <w:t>信息研究课题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《借助信息技术，探究农村留守儿童关爱策略》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ind w:firstLine="2162" w:firstLineChars="300"/>
        <w:rPr>
          <w:rFonts w:ascii="华文琥珀" w:eastAsia="华文琥珀"/>
          <w:b/>
          <w:color w:val="FF0000"/>
          <w:spacing w:val="100"/>
          <w:sz w:val="52"/>
          <w:szCs w:val="52"/>
        </w:rPr>
      </w:pPr>
      <w:r>
        <w:rPr>
          <w:rFonts w:hint="eastAsia" w:ascii="华文琥珀" w:eastAsia="华文琥珀"/>
          <w:b/>
          <w:color w:val="FF0000"/>
          <w:spacing w:val="100"/>
          <w:sz w:val="52"/>
          <w:szCs w:val="52"/>
        </w:rPr>
        <w:t>安徽省教育</w:t>
      </w:r>
      <w:r>
        <w:rPr>
          <w:rFonts w:ascii="华文琥珀" w:eastAsia="华文琥珀"/>
          <w:b/>
          <w:color w:val="FF0000"/>
          <w:spacing w:val="100"/>
          <w:sz w:val="52"/>
          <w:szCs w:val="52"/>
        </w:rPr>
        <w:t>信息</w: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课题《借助信息技术，探究农村留守儿童关爱策略》</w:t>
      </w:r>
    </w:p>
    <w:p>
      <w:pPr>
        <w:spacing w:line="280" w:lineRule="auto"/>
        <w:ind w:firstLine="480" w:firstLineChars="2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主持人：刘丽   田运力</w:t>
      </w:r>
    </w:p>
    <w:p>
      <w:pPr>
        <w:spacing w:line="280" w:lineRule="auto"/>
        <w:ind w:left="1199" w:leftChars="228" w:hanging="720" w:hangingChars="3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成员：蒋伟 李存刚  刘瑞  王丽娜  刘高明  周道生  韦桂侠  潘红丽  彭力  秦丽</w:t>
      </w:r>
    </w:p>
    <w:p>
      <w:pPr>
        <w:spacing w:before="101" w:line="230" w:lineRule="auto"/>
        <w:ind w:left="865"/>
        <w:rPr>
          <w:rFonts w:ascii="楷体" w:hAnsi="楷体" w:eastAsia="楷体" w:cs="楷体"/>
          <w:sz w:val="31"/>
          <w:szCs w:val="31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 xml:space="preserve">支持单位：韦寨镇中心学校  </w:t>
      </w:r>
      <w:r>
        <w:rPr>
          <w:rFonts w:ascii="楷体" w:hAnsi="楷体" w:eastAsia="楷体" w:cs="楷体"/>
          <w:spacing w:val="7"/>
          <w:sz w:val="31"/>
          <w:szCs w:val="31"/>
        </w:rPr>
        <w:t xml:space="preserve">                </w:t>
      </w:r>
      <w:r>
        <w:rPr>
          <w:rFonts w:hint="eastAsia" w:ascii="楷体" w:hAnsi="楷体" w:eastAsia="楷体" w:cs="楷体"/>
          <w:spacing w:val="7"/>
          <w:sz w:val="31"/>
          <w:szCs w:val="31"/>
          <w:lang w:val="en-US" w:eastAsia="zh-CN"/>
        </w:rPr>
        <w:t xml:space="preserve">            </w:t>
      </w:r>
    </w:p>
    <w:p>
      <w:pPr>
        <w:widowControl/>
        <w:autoSpaceDE/>
        <w:autoSpaceDN/>
        <w:snapToGrid/>
        <w:spacing w:before="0" w:after="160" w:line="360" w:lineRule="auto"/>
        <w:ind w:left="0" w:firstLine="0"/>
        <w:jc w:val="center"/>
        <w:rPr>
          <w:rFonts w:hint="eastAsia" w:ascii="Calibri" w:hAnsi="宋体"/>
          <w:b/>
          <w:w w:val="100"/>
          <w:sz w:val="44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61595</wp:posOffset>
                </wp:positionV>
                <wp:extent cx="5560695" cy="175260"/>
                <wp:effectExtent l="0" t="0" r="1905" b="15240"/>
                <wp:wrapNone/>
                <wp:docPr id="2" name="任意多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0695" cy="1752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207" h="276">
                              <a:moveTo>
                                <a:pt x="9049" y="97"/>
                              </a:moveTo>
                              <a:lnTo>
                                <a:pt x="145" y="0"/>
                              </a:lnTo>
                              <a:lnTo>
                                <a:pt x="145" y="81"/>
                              </a:lnTo>
                              <a:lnTo>
                                <a:pt x="9049" y="178"/>
                              </a:lnTo>
                              <a:lnTo>
                                <a:pt x="9049" y="97"/>
                              </a:lnTo>
                              <a:close/>
                              <a:moveTo>
                                <a:pt x="9206" y="235"/>
                              </a:moveTo>
                              <a:lnTo>
                                <a:pt x="0" y="139"/>
                              </a:lnTo>
                              <a:lnTo>
                                <a:pt x="0" y="179"/>
                              </a:lnTo>
                              <a:lnTo>
                                <a:pt x="9206" y="275"/>
                              </a:lnTo>
                              <a:lnTo>
                                <a:pt x="9206" y="235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0.9pt;margin-top:4.85pt;height:13.8pt;width:437.85pt;z-index:-251656192;mso-width-relative:page;mso-height-relative:page;" fillcolor="#FF0000" filled="t" stroked="f" coordsize="9207,276" o:gfxdata="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O8cLzYAAAABgEAAA8A&#10;AAAAAAAAAQAgAAAAIgAAAGRycy9kb3ducmV2LnhtbFBLAQIUABQAAAAIAIdO4kAlxh6BUAIAAFMF&#10;AAAOAAAAAAAAAAEAIAAAACcBAABkcnMvZTJvRG9jLnhtbFBLBQYAAAAABgAGAFkBAADpBQAAAAA=&#10;" path="m9049,97l145,0,145,81,9049,178,9049,97xm9206,235l0,139,0,179,9206,275,9206,235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pStyle w:val="2"/>
        <w:spacing w:before="163" w:line="224" w:lineRule="auto"/>
        <w:ind w:firstLine="880" w:firstLineChars="200"/>
        <w:rPr>
          <w:rFonts w:hint="eastAsia" w:eastAsia="楷体"/>
          <w:sz w:val="44"/>
          <w:szCs w:val="44"/>
          <w:lang w:val="en-US" w:eastAsia="zh-CN"/>
        </w:rPr>
      </w:pPr>
      <w:r>
        <w:rPr>
          <w:rFonts w:hint="eastAsia"/>
          <w:color w:val="FF0000"/>
          <w:sz w:val="44"/>
          <w:szCs w:val="44"/>
          <w:lang w:val="en-US" w:eastAsia="zh-CN"/>
          <w14:textOutline w14:w="9461" w14:cap="sq" w14:cmpd="sng">
            <w14:solidFill>
              <w14:srgbClr w14:val="FF0000"/>
            </w14:solidFill>
            <w14:prstDash w14:val="solid"/>
            <w14:bevel/>
          </w14:textOutline>
        </w:rPr>
        <w:t>活动主题：关爱留守儿童</w:t>
      </w:r>
      <w:r>
        <w:rPr>
          <w:color w:val="FF0000"/>
          <w:sz w:val="44"/>
          <w:szCs w:val="44"/>
          <w14:textOutline w14:w="9461" w14:cap="sq" w14:cmpd="sng">
            <w14:solidFill>
              <w14:srgbClr w14:val="FF0000"/>
            </w14:solidFill>
            <w14:prstDash w14:val="solid"/>
            <w14:bevel/>
          </w14:textOutline>
        </w:rPr>
        <w:t>学雷锋</w:t>
      </w:r>
      <w:r>
        <w:rPr>
          <w:rFonts w:hint="eastAsia"/>
          <w:color w:val="FF0000"/>
          <w:sz w:val="44"/>
          <w:szCs w:val="44"/>
          <w:lang w:val="en-US" w:eastAsia="zh-CN"/>
          <w14:textOutline w14:w="9461" w14:cap="sq" w14:cmpd="sng">
            <w14:solidFill>
              <w14:srgbClr w14:val="FF0000"/>
            </w14:solidFill>
            <w14:prstDash w14:val="solid"/>
            <w14:bevel/>
          </w14:textOutline>
        </w:rPr>
        <w:t>精神</w:t>
      </w:r>
    </w:p>
    <w:p>
      <w:pPr>
        <w:spacing w:before="2" w:line="229" w:lineRule="auto"/>
        <w:ind w:firstLine="3652" w:firstLineChars="1100"/>
      </w:pPr>
      <w:r>
        <w:rPr>
          <w:rFonts w:ascii="楷体" w:hAnsi="楷体" w:eastAsia="楷体" w:cs="楷体"/>
          <w:color w:val="FF0000"/>
          <w:spacing w:val="11"/>
          <w:sz w:val="31"/>
          <w:szCs w:val="31"/>
          <w14:textOutline w14:w="5791" w14:cap="flat" w14:cmpd="sng">
            <w14:solidFill>
              <w14:srgbClr w14:val="FF0000"/>
            </w14:solidFill>
            <w14:prstDash w14:val="solid"/>
            <w14:miter w14:val="0"/>
          </w14:textOutline>
        </w:rPr>
        <w:t>——</w:t>
      </w:r>
      <w:r>
        <w:rPr>
          <w:rFonts w:hint="eastAsia" w:ascii="楷体" w:hAnsi="楷体" w:eastAsia="楷体" w:cs="楷体"/>
          <w:color w:val="FF0000"/>
          <w:spacing w:val="11"/>
          <w:sz w:val="31"/>
          <w:szCs w:val="31"/>
          <w:lang w:val="en-US" w:eastAsia="zh-CN"/>
          <w14:textOutline w14:w="5791" w14:cap="flat" w14:cmpd="sng">
            <w14:solidFill>
              <w14:srgbClr w14:val="FF0000"/>
            </w14:solidFill>
            <w14:prstDash w14:val="solid"/>
            <w14:miter w14:val="0"/>
          </w14:textOutline>
        </w:rPr>
        <w:t>留守儿童学习雷锋精神</w:t>
      </w:r>
      <w:r>
        <w:rPr>
          <w:rFonts w:ascii="楷体" w:hAnsi="楷体" w:eastAsia="楷体" w:cs="楷体"/>
          <w:color w:val="FF0000"/>
          <w:spacing w:val="11"/>
          <w:sz w:val="31"/>
          <w:szCs w:val="31"/>
          <w14:textOutline w14:w="5791" w14:cap="flat" w14:cmpd="sng">
            <w14:solidFill>
              <w14:srgbClr w14:val="FF0000"/>
            </w14:solidFill>
            <w14:prstDash w14:val="solid"/>
            <w14:miter w14:val="0"/>
          </w14:textOutline>
        </w:rPr>
        <w:t>简报</w:t>
      </w:r>
    </w:p>
    <w:p>
      <w:pPr>
        <w:spacing w:before="20" w:line="111" w:lineRule="exact"/>
        <w:ind w:firstLine="213"/>
      </w:pPr>
    </w:p>
    <w:p>
      <w:pPr>
        <w:ind w:firstLine="640" w:firstLineChars="200"/>
        <w:jc w:val="both"/>
        <w:rPr>
          <w:rFonts w:hint="default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                               </w:t>
      </w:r>
      <w:r>
        <w:rPr>
          <w:rFonts w:hint="eastAsia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第15期</w:t>
      </w:r>
    </w:p>
    <w:p>
      <w:pPr>
        <w:ind w:firstLine="720" w:firstLineChars="200"/>
        <w:jc w:val="both"/>
        <w:rPr>
          <w:rFonts w:hint="eastAsia"/>
          <w:b/>
          <w:bCs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</w:t>
      </w:r>
    </w:p>
    <w:p>
      <w:pPr>
        <w:ind w:firstLine="2881" w:firstLineChars="80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留守儿童</w:t>
      </w:r>
      <w:r>
        <w:rPr>
          <w:rFonts w:hint="eastAsia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活动简报</w:t>
      </w:r>
    </w:p>
    <w:p>
      <w:pPr>
        <w:spacing w:before="289" w:line="445" w:lineRule="auto"/>
        <w:ind w:firstLine="2561" w:firstLineChars="800"/>
        <w:jc w:val="both"/>
        <w:rPr>
          <w:rFonts w:hint="eastAsia" w:ascii="宋体" w:hAnsi="宋体" w:eastAsia="宋体" w:cs="宋体"/>
          <w:spacing w:val="6"/>
          <w:sz w:val="31"/>
          <w:szCs w:val="31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时间：</w:t>
      </w:r>
      <w:r>
        <w:rPr>
          <w:rFonts w:hint="eastAsia"/>
          <w:b/>
          <w:bCs/>
          <w:sz w:val="32"/>
          <w:szCs w:val="32"/>
          <w:lang w:val="en-US" w:eastAsia="zh-CN"/>
        </w:rPr>
        <w:t>2024年3月11</w:t>
      </w:r>
      <w:bookmarkStart w:id="0" w:name="_GoBack"/>
      <w:bookmarkEnd w:id="0"/>
      <w:r>
        <w:rPr>
          <w:rFonts w:hint="eastAsia"/>
          <w:b/>
          <w:bCs/>
          <w:sz w:val="32"/>
          <w:szCs w:val="32"/>
          <w:lang w:val="en-US" w:eastAsia="zh-CN"/>
        </w:rPr>
        <w:t>日</w:t>
      </w:r>
    </w:p>
    <w:p>
      <w:pPr>
        <w:spacing w:before="289" w:line="445" w:lineRule="auto"/>
        <w:ind w:firstLine="644" w:firstLineChars="200"/>
        <w:jc w:val="both"/>
        <w:rPr>
          <w:rFonts w:hint="eastAsia" w:ascii="宋体" w:hAnsi="宋体" w:eastAsia="宋体" w:cs="宋体"/>
          <w:spacing w:val="4"/>
          <w:sz w:val="31"/>
          <w:szCs w:val="31"/>
          <w:lang w:val="en-US" w:eastAsia="zh-CN"/>
        </w:rPr>
      </w:pPr>
      <w:r>
        <w:rPr>
          <w:rFonts w:hint="eastAsia" w:ascii="宋体" w:hAnsi="宋体" w:eastAsia="宋体" w:cs="宋体"/>
          <w:spacing w:val="6"/>
          <w:sz w:val="31"/>
          <w:szCs w:val="31"/>
          <w:lang w:val="en-US" w:eastAsia="zh-CN"/>
        </w:rPr>
        <w:t>雷锋，一个普通却又伟大的名字。他出生在湖南一个贫苦农民家庭，从小就承担起家庭的重担。然而，他并没有被生活的艰辛所打败，反而更加坚定了为人民服务的决心。雷锋的生平故事，激励着留守儿童们不畏艰难，勇往直前。他无私奉献、关心他人的精神一直激励着我们。留守儿童长期与父母分开，缺少更多的关爱和</w:t>
      </w:r>
      <w:r>
        <w:rPr>
          <w:rFonts w:ascii="宋体" w:hAnsi="宋体" w:eastAsia="宋体" w:cs="宋体"/>
          <w:spacing w:val="6"/>
          <w:sz w:val="31"/>
          <w:szCs w:val="31"/>
        </w:rPr>
        <w:t>为了进一步弘扬雷锋精神，提高学生的</w:t>
      </w:r>
      <w:r>
        <w:rPr>
          <w:rFonts w:hint="eastAsia" w:ascii="宋体" w:hAnsi="宋体" w:eastAsia="宋体" w:cs="宋体"/>
          <w:spacing w:val="6"/>
          <w:sz w:val="31"/>
          <w:szCs w:val="31"/>
          <w:lang w:val="en-US" w:eastAsia="zh-CN"/>
        </w:rPr>
        <w:t>价值观和人生观</w:t>
      </w:r>
      <w:r>
        <w:rPr>
          <w:rFonts w:ascii="宋体" w:hAnsi="宋体" w:eastAsia="宋体" w:cs="宋体"/>
          <w:spacing w:val="6"/>
          <w:sz w:val="31"/>
          <w:szCs w:val="31"/>
        </w:rPr>
        <w:t>，</w:t>
      </w:r>
      <w:r>
        <w:rPr>
          <w:rFonts w:hint="eastAsia" w:ascii="宋体" w:hAnsi="宋体" w:eastAsia="宋体" w:cs="宋体"/>
          <w:spacing w:val="6"/>
          <w:sz w:val="31"/>
          <w:szCs w:val="31"/>
        </w:rPr>
        <w:t>雷锋精神的内涵十分丰富，包括乐于助人、艰苦朴素、勤奋学习等。这些精神品质，不仅仅是雷锋个人的写照，更是中华民族优秀传统文化的体现。留守儿童们在学习雷锋精神的过程中，也在不断加深对传统文化的理解和认同。</w:t>
      </w:r>
      <w:r>
        <w:rPr>
          <w:rFonts w:ascii="宋体" w:hAnsi="宋体" w:eastAsia="宋体" w:cs="宋体"/>
          <w:spacing w:val="5"/>
          <w:sz w:val="31"/>
          <w:szCs w:val="31"/>
        </w:rPr>
        <w:t xml:space="preserve"> </w:t>
      </w:r>
      <w:r>
        <w:rPr>
          <w:rFonts w:hint="eastAsia" w:ascii="宋体" w:hAnsi="宋体" w:eastAsia="宋体" w:cs="宋体"/>
          <w:spacing w:val="5"/>
          <w:sz w:val="31"/>
          <w:szCs w:val="31"/>
          <w:lang w:val="en-US" w:eastAsia="zh-CN"/>
        </w:rPr>
        <w:t>课题组</w:t>
      </w:r>
      <w:r>
        <w:rPr>
          <w:rFonts w:ascii="宋体" w:hAnsi="宋体" w:eastAsia="宋体" w:cs="宋体"/>
          <w:spacing w:val="20"/>
          <w:sz w:val="31"/>
          <w:szCs w:val="31"/>
        </w:rPr>
        <w:t>《</w:t>
      </w:r>
      <w:r>
        <w:rPr>
          <w:rFonts w:hint="eastAsia"/>
          <w:b/>
          <w:bCs/>
          <w:sz w:val="30"/>
          <w:szCs w:val="30"/>
          <w:lang w:val="en-US" w:eastAsia="zh-CN"/>
        </w:rPr>
        <w:t>借助信息技术，探究农村留守儿童关爱策略</w:t>
      </w:r>
      <w:r>
        <w:rPr>
          <w:rFonts w:ascii="宋体" w:hAnsi="宋体" w:eastAsia="宋体" w:cs="宋体"/>
          <w:spacing w:val="19"/>
          <w:sz w:val="30"/>
          <w:szCs w:val="30"/>
        </w:rPr>
        <w:t>》</w:t>
      </w:r>
      <w:r>
        <w:rPr>
          <w:rFonts w:ascii="宋体" w:hAnsi="宋体" w:eastAsia="宋体" w:cs="宋体"/>
          <w:spacing w:val="19"/>
          <w:sz w:val="31"/>
          <w:szCs w:val="31"/>
        </w:rPr>
        <w:t>围绕“雷锋精神</w:t>
      </w:r>
      <w:r>
        <w:rPr>
          <w:rFonts w:ascii="宋体" w:hAnsi="宋体" w:eastAsia="宋体" w:cs="宋体"/>
          <w:spacing w:val="-10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9"/>
          <w:sz w:val="31"/>
          <w:szCs w:val="31"/>
        </w:rPr>
        <w:t>”这一主题，开</w:t>
      </w:r>
      <w:r>
        <w:rPr>
          <w:rFonts w:ascii="宋体" w:hAnsi="宋体" w:eastAsia="宋体" w:cs="宋体"/>
          <w:spacing w:val="18"/>
          <w:sz w:val="31"/>
          <w:szCs w:val="31"/>
        </w:rPr>
        <w:t>展了</w:t>
      </w:r>
      <w:r>
        <w:rPr>
          <w:rFonts w:ascii="宋体" w:hAnsi="宋体" w:eastAsia="宋体" w:cs="宋体"/>
          <w:spacing w:val="4"/>
          <w:sz w:val="31"/>
          <w:szCs w:val="31"/>
        </w:rPr>
        <w:t>一系列的</w:t>
      </w:r>
      <w:r>
        <w:rPr>
          <w:rFonts w:hint="eastAsia" w:ascii="宋体" w:hAnsi="宋体" w:eastAsia="宋体" w:cs="宋体"/>
          <w:spacing w:val="4"/>
          <w:sz w:val="31"/>
          <w:szCs w:val="31"/>
          <w:lang w:val="en-US" w:eastAsia="zh-CN"/>
        </w:rPr>
        <w:t>留守儿童</w:t>
      </w:r>
      <w:r>
        <w:rPr>
          <w:rFonts w:ascii="宋体" w:hAnsi="宋体" w:eastAsia="宋体" w:cs="宋体"/>
          <w:spacing w:val="4"/>
          <w:sz w:val="31"/>
          <w:szCs w:val="31"/>
        </w:rPr>
        <w:t>“学雷锋</w:t>
      </w:r>
      <w:r>
        <w:rPr>
          <w:rFonts w:ascii="宋体" w:hAnsi="宋体" w:eastAsia="宋体" w:cs="宋体"/>
          <w:spacing w:val="-10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</w:rPr>
        <w:t>”活动</w:t>
      </w:r>
      <w:r>
        <w:rPr>
          <w:rFonts w:hint="eastAsia" w:ascii="宋体" w:hAnsi="宋体" w:eastAsia="宋体" w:cs="宋体"/>
          <w:spacing w:val="4"/>
          <w:sz w:val="31"/>
          <w:szCs w:val="31"/>
          <w:lang w:eastAsia="zh-CN"/>
        </w:rPr>
        <w:t>，</w:t>
      </w:r>
      <w:r>
        <w:rPr>
          <w:rFonts w:hint="eastAsia" w:ascii="宋体" w:hAnsi="宋体" w:eastAsia="宋体" w:cs="宋体"/>
          <w:spacing w:val="4"/>
          <w:sz w:val="31"/>
          <w:szCs w:val="31"/>
          <w:lang w:val="en-US" w:eastAsia="zh-CN"/>
        </w:rPr>
        <w:t>我们将雷锋式关怀这种精神给予他们帮助。留守儿童，一个特殊的群体，他们因为家庭的原因，早早离开了父母的怀抱，却依然保持着对生活的热爱和对未来的憧憬。这些孩子们，在学习雷锋精神的过程中，逐渐成长为有爱心、有责任、有担当的新一代。为了给留守儿童们弘扬和宣传雷锋精神</w:t>
      </w:r>
    </w:p>
    <w:p>
      <w:pPr>
        <w:spacing w:before="289" w:line="445" w:lineRule="auto"/>
        <w:ind w:firstLine="636" w:firstLineChars="200"/>
        <w:jc w:val="both"/>
        <w:rPr>
          <w:rFonts w:hint="eastAsia" w:ascii="宋体" w:hAnsi="宋体" w:eastAsia="宋体" w:cs="宋体"/>
          <w:spacing w:val="4"/>
          <w:sz w:val="31"/>
          <w:szCs w:val="31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31"/>
          <w:szCs w:val="31"/>
          <w:lang w:val="en-US" w:eastAsia="zh-CN"/>
        </w:rPr>
        <w:t>学校利用信息技术给留守儿童看关于雷锋的视频、动画片、图片等，让更多的留守儿童去学习雷锋和助人为乐的精神，树立正确的价值观、世界观和人生观。</w:t>
      </w:r>
    </w:p>
    <w:p>
      <w:pPr>
        <w:spacing w:before="289" w:line="445" w:lineRule="auto"/>
        <w:jc w:val="both"/>
        <w:rPr>
          <w:rFonts w:hint="eastAsia" w:ascii="宋体" w:hAnsi="宋体" w:eastAsia="宋体" w:cs="宋体"/>
          <w:spacing w:val="6"/>
          <w:position w:val="33"/>
          <w:sz w:val="31"/>
          <w:szCs w:val="31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31"/>
          <w:szCs w:val="31"/>
          <w:lang w:val="en-US" w:eastAsia="zh-CN"/>
        </w:rPr>
        <w:drawing>
          <wp:inline distT="0" distB="0" distL="114300" distR="114300">
            <wp:extent cx="5391785" cy="4226560"/>
            <wp:effectExtent l="0" t="0" r="18415" b="2540"/>
            <wp:docPr id="9" name="图片 9" descr="07b745dc9576da58cab1ac90803b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7b745dc9576da58cab1ac90803b9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3" w:lineRule="auto"/>
        <w:rPr>
          <w:rFonts w:hint="eastAsia" w:ascii="宋体" w:hAnsi="宋体" w:eastAsia="宋体" w:cs="宋体"/>
          <w:spacing w:val="8"/>
          <w:sz w:val="31"/>
          <w:szCs w:val="31"/>
          <w:lang w:eastAsia="zh-CN"/>
        </w:rPr>
      </w:pPr>
    </w:p>
    <w:p>
      <w:pPr>
        <w:spacing w:line="223" w:lineRule="auto"/>
        <w:ind w:left="25"/>
        <w:rPr>
          <w:rFonts w:hint="eastAsia" w:eastAsia="宋体"/>
          <w:position w:val="-86"/>
          <w:lang w:eastAsia="zh-CN"/>
        </w:rPr>
      </w:pPr>
      <w:r>
        <w:rPr>
          <w:rFonts w:hint="eastAsia" w:eastAsia="宋体"/>
          <w:position w:val="-86"/>
          <w:lang w:eastAsia="zh-CN"/>
        </w:rPr>
        <w:drawing>
          <wp:inline distT="0" distB="0" distL="114300" distR="114300">
            <wp:extent cx="5394960" cy="3481705"/>
            <wp:effectExtent l="0" t="0" r="15240" b="4445"/>
            <wp:docPr id="15" name="图片 15" descr="f98ebb67115fb6bfb61921512a6f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98ebb67115fb6bfb61921512a6fe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3" w:lineRule="auto"/>
        <w:ind w:left="25"/>
        <w:rPr>
          <w:position w:val="-86"/>
        </w:rPr>
      </w:pPr>
    </w:p>
    <w:p>
      <w:pPr>
        <w:spacing w:line="223" w:lineRule="auto"/>
        <w:ind w:left="25"/>
        <w:rPr>
          <w:rFonts w:hint="eastAsia"/>
          <w:position w:val="-86"/>
          <w:lang w:eastAsia="zh-CN"/>
        </w:rPr>
      </w:pPr>
      <w:r>
        <w:rPr>
          <w:rFonts w:hint="eastAsia"/>
          <w:position w:val="-86"/>
          <w:lang w:eastAsia="zh-CN"/>
        </w:rPr>
        <w:drawing>
          <wp:inline distT="0" distB="0" distL="114300" distR="114300">
            <wp:extent cx="5398135" cy="4039235"/>
            <wp:effectExtent l="0" t="0" r="12065" b="18415"/>
            <wp:docPr id="13" name="图片 13" descr="5aefd74207e5dbd50b8e52ef7d6b7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aefd74207e5dbd50b8e52ef7d6b7b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3" w:lineRule="auto"/>
        <w:ind w:left="25"/>
        <w:rPr>
          <w:rFonts w:hint="eastAsia"/>
          <w:position w:val="-86"/>
          <w:lang w:eastAsia="zh-CN"/>
        </w:rPr>
      </w:pPr>
    </w:p>
    <w:p>
      <w:pPr>
        <w:spacing w:before="101" w:line="747" w:lineRule="exact"/>
        <w:jc w:val="right"/>
        <w:rPr>
          <w:rFonts w:ascii="宋体" w:hAnsi="宋体" w:eastAsia="宋体" w:cs="宋体"/>
          <w:sz w:val="31"/>
          <w:szCs w:val="31"/>
        </w:rPr>
      </w:pPr>
      <w:r>
        <w:rPr>
          <w:rFonts w:hint="eastAsia" w:ascii="宋体" w:hAnsi="宋体" w:eastAsia="宋体" w:cs="宋体"/>
          <w:spacing w:val="6"/>
          <w:position w:val="33"/>
          <w:sz w:val="31"/>
          <w:szCs w:val="31"/>
          <w:lang w:val="en-US" w:eastAsia="zh-CN"/>
        </w:rPr>
        <w:t>留守儿童们</w:t>
      </w:r>
      <w:r>
        <w:rPr>
          <w:rFonts w:ascii="宋体" w:hAnsi="宋体" w:eastAsia="宋体" w:cs="宋体"/>
          <w:spacing w:val="6"/>
          <w:position w:val="33"/>
          <w:sz w:val="31"/>
          <w:szCs w:val="31"/>
        </w:rPr>
        <w:t>根据自己</w:t>
      </w:r>
      <w:r>
        <w:rPr>
          <w:rFonts w:hint="eastAsia" w:ascii="宋体" w:hAnsi="宋体" w:eastAsia="宋体" w:cs="宋体"/>
          <w:spacing w:val="6"/>
          <w:position w:val="33"/>
          <w:sz w:val="31"/>
          <w:szCs w:val="31"/>
          <w:lang w:val="en-US" w:eastAsia="zh-CN"/>
        </w:rPr>
        <w:t>对</w:t>
      </w:r>
      <w:r>
        <w:rPr>
          <w:rFonts w:ascii="宋体" w:hAnsi="宋体" w:eastAsia="宋体" w:cs="宋体"/>
          <w:spacing w:val="6"/>
          <w:position w:val="33"/>
          <w:sz w:val="31"/>
          <w:szCs w:val="31"/>
        </w:rPr>
        <w:t>所知，再结合自己的理解和想象，</w:t>
      </w:r>
    </w:p>
    <w:p>
      <w:pPr>
        <w:spacing w:line="223" w:lineRule="auto"/>
        <w:ind w:left="25"/>
        <w:rPr>
          <w:rFonts w:hint="eastAsia" w:ascii="宋体" w:hAnsi="宋体" w:eastAsia="宋体" w:cs="宋体"/>
          <w:spacing w:val="8"/>
          <w:sz w:val="31"/>
          <w:szCs w:val="31"/>
          <w:lang w:eastAsia="zh-CN"/>
        </w:rPr>
      </w:pPr>
      <w:r>
        <w:rPr>
          <w:rFonts w:ascii="宋体" w:hAnsi="宋体" w:eastAsia="宋体" w:cs="宋体"/>
          <w:spacing w:val="8"/>
          <w:sz w:val="31"/>
          <w:szCs w:val="31"/>
        </w:rPr>
        <w:t>创造出了一幅幅丰富多彩的手抄报</w:t>
      </w:r>
      <w:r>
        <w:rPr>
          <w:rFonts w:hint="eastAsia" w:ascii="宋体" w:hAnsi="宋体" w:eastAsia="宋体" w:cs="宋体"/>
          <w:spacing w:val="8"/>
          <w:sz w:val="31"/>
          <w:szCs w:val="31"/>
          <w:lang w:eastAsia="zh-CN"/>
        </w:rPr>
        <w:t>。</w:t>
      </w:r>
    </w:p>
    <w:p>
      <w:pPr>
        <w:spacing w:line="223" w:lineRule="auto"/>
        <w:ind w:left="25"/>
        <w:rPr>
          <w:rFonts w:hint="eastAsia"/>
          <w:position w:val="-86"/>
          <w:lang w:eastAsia="zh-CN"/>
        </w:rPr>
        <w:sectPr>
          <w:pgSz w:w="11910" w:h="16840"/>
          <w:pgMar w:top="1431" w:right="1615" w:bottom="0" w:left="1786" w:header="0" w:footer="0" w:gutter="0"/>
          <w:cols w:space="720" w:num="1"/>
        </w:sectPr>
      </w:pPr>
    </w:p>
    <w:p>
      <w:pPr>
        <w:spacing w:line="4342" w:lineRule="exact"/>
      </w:pPr>
      <w:r>
        <w:rPr>
          <w:position w:val="-86"/>
        </w:rPr>
        <w:drawing>
          <wp:inline distT="0" distB="0" distL="0" distR="0">
            <wp:extent cx="5956935" cy="2894965"/>
            <wp:effectExtent l="0" t="0" r="5715" b="635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9" w:line="10935" w:lineRule="exact"/>
      </w:pPr>
      <w:r>
        <w:rPr>
          <w:position w:val="-218"/>
        </w:rPr>
        <w:drawing>
          <wp:inline distT="0" distB="0" distL="0" distR="0">
            <wp:extent cx="6116320" cy="694372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94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935" w:lineRule="exact"/>
        <w:sectPr>
          <w:footerReference r:id="rId5" w:type="default"/>
          <w:pgSz w:w="11910" w:h="16840"/>
          <w:pgMar w:top="1431" w:right="821" w:bottom="1" w:left="1456" w:header="0" w:footer="0" w:gutter="0"/>
          <w:cols w:space="720" w:num="1"/>
        </w:sectPr>
      </w:pPr>
    </w:p>
    <w:p>
      <w:pPr>
        <w:spacing w:before="63" w:line="622" w:lineRule="exact"/>
        <w:ind w:left="1179"/>
        <w:rPr>
          <w:rFonts w:ascii="宋体" w:hAnsi="宋体" w:eastAsia="宋体" w:cs="宋体"/>
          <w:sz w:val="31"/>
          <w:szCs w:val="31"/>
        </w:rPr>
      </w:pPr>
      <w:r>
        <w:rPr>
          <w:rFonts w:hint="eastAsia" w:ascii="宋体" w:hAnsi="宋体" w:eastAsia="宋体" w:cs="宋体"/>
          <w:spacing w:val="-7"/>
          <w:position w:val="23"/>
          <w:sz w:val="31"/>
          <w:szCs w:val="31"/>
          <w:lang w:val="en-US" w:eastAsia="zh-CN"/>
        </w:rPr>
        <w:t>孩子们</w:t>
      </w:r>
      <w:r>
        <w:rPr>
          <w:rFonts w:ascii="宋体" w:hAnsi="宋体" w:eastAsia="宋体" w:cs="宋体"/>
          <w:spacing w:val="-7"/>
          <w:position w:val="23"/>
          <w:sz w:val="31"/>
          <w:szCs w:val="31"/>
        </w:rPr>
        <w:t>还各显其能，还用他们的双手绘画了一期黑板报，</w:t>
      </w:r>
    </w:p>
    <w:p>
      <w:pPr>
        <w:spacing w:before="1" w:line="223" w:lineRule="auto"/>
        <w:ind w:left="25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9"/>
          <w:sz w:val="31"/>
          <w:szCs w:val="31"/>
        </w:rPr>
        <w:t>用丰富多彩的画面来述说着自己对雷锋精神的理解和感悟。</w:t>
      </w:r>
    </w:p>
    <w:p>
      <w:pPr>
        <w:spacing w:line="425" w:lineRule="auto"/>
        <w:rPr>
          <w:rFonts w:ascii="Arial"/>
          <w:sz w:val="21"/>
        </w:rPr>
      </w:pPr>
    </w:p>
    <w:p>
      <w:pPr>
        <w:spacing w:line="14598" w:lineRule="exact"/>
      </w:pPr>
      <w:r>
        <w:rPr>
          <w:position w:val="-291"/>
        </w:rPr>
        <w:drawing>
          <wp:inline distT="0" distB="0" distL="0" distR="0">
            <wp:extent cx="5807710" cy="926973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8344" cy="926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598" w:lineRule="exact"/>
        <w:sectPr>
          <w:pgSz w:w="11910" w:h="16840"/>
          <w:pgMar w:top="740" w:right="1088" w:bottom="1" w:left="1674" w:header="0" w:footer="0" w:gutter="0"/>
          <w:cols w:space="720" w:num="1"/>
        </w:sectPr>
      </w:pPr>
    </w:p>
    <w:p>
      <w:pPr>
        <w:spacing w:before="94" w:line="371" w:lineRule="auto"/>
        <w:ind w:left="171" w:right="272" w:firstLine="729"/>
        <w:jc w:val="both"/>
        <w:rPr>
          <w:rFonts w:hint="default" w:ascii="宋体" w:hAnsi="宋体" w:eastAsia="宋体" w:cs="宋体"/>
          <w:sz w:val="31"/>
          <w:szCs w:val="31"/>
          <w:lang w:val="en-US" w:eastAsia="zh-CN"/>
        </w:rPr>
      </w:pPr>
      <w:r>
        <w:rPr>
          <w:sz w:val="30"/>
          <w:szCs w:val="30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3318510</wp:posOffset>
            </wp:positionH>
            <wp:positionV relativeFrom="page">
              <wp:posOffset>2875280</wp:posOffset>
            </wp:positionV>
            <wp:extent cx="3247390" cy="468820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468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8"/>
          <w:sz w:val="30"/>
          <w:szCs w:val="30"/>
        </w:rPr>
        <w:t>《</w:t>
      </w:r>
      <w:r>
        <w:rPr>
          <w:rFonts w:hint="eastAsia"/>
          <w:b/>
          <w:bCs/>
          <w:sz w:val="30"/>
          <w:szCs w:val="30"/>
          <w:lang w:val="en-US" w:eastAsia="zh-CN"/>
        </w:rPr>
        <w:t>借助信息技术，探究农村留守儿童关爱策略</w:t>
      </w:r>
      <w:r>
        <w:rPr>
          <w:rFonts w:ascii="宋体" w:hAnsi="宋体" w:eastAsia="宋体" w:cs="宋体"/>
          <w:spacing w:val="9"/>
          <w:sz w:val="30"/>
          <w:szCs w:val="30"/>
        </w:rPr>
        <w:t>》</w:t>
      </w:r>
      <w:r>
        <w:rPr>
          <w:rFonts w:ascii="宋体" w:hAnsi="宋体" w:eastAsia="宋体" w:cs="宋体"/>
          <w:spacing w:val="9"/>
          <w:sz w:val="31"/>
          <w:szCs w:val="31"/>
        </w:rPr>
        <w:t>课题组成员为了提高</w:t>
      </w:r>
      <w:r>
        <w:rPr>
          <w:rFonts w:hint="eastAsia" w:ascii="宋体" w:hAnsi="宋体" w:eastAsia="宋体" w:cs="宋体"/>
          <w:spacing w:val="9"/>
          <w:sz w:val="31"/>
          <w:szCs w:val="31"/>
          <w:lang w:val="en-US" w:eastAsia="zh-CN"/>
        </w:rPr>
        <w:t>留守儿童们学习雷锋和助人为乐的精神</w:t>
      </w:r>
      <w:r>
        <w:rPr>
          <w:rFonts w:ascii="宋体" w:hAnsi="宋体" w:eastAsia="宋体" w:cs="宋体"/>
          <w:spacing w:val="9"/>
          <w:sz w:val="31"/>
          <w:szCs w:val="31"/>
        </w:rPr>
        <w:t>，让</w:t>
      </w:r>
      <w:r>
        <w:rPr>
          <w:rFonts w:hint="eastAsia" w:ascii="宋体" w:hAnsi="宋体" w:eastAsia="宋体" w:cs="宋体"/>
          <w:spacing w:val="9"/>
          <w:sz w:val="31"/>
          <w:szCs w:val="31"/>
          <w:lang w:val="en-US" w:eastAsia="zh-CN"/>
        </w:rPr>
        <w:t>孩子们</w:t>
      </w:r>
      <w:r>
        <w:rPr>
          <w:rFonts w:ascii="宋体" w:hAnsi="宋体" w:eastAsia="宋体" w:cs="宋体"/>
          <w:spacing w:val="9"/>
          <w:sz w:val="31"/>
          <w:szCs w:val="31"/>
        </w:rPr>
        <w:t>结合自己的</w:t>
      </w:r>
      <w:r>
        <w:rPr>
          <w:rFonts w:hint="eastAsia" w:ascii="宋体" w:hAnsi="宋体" w:eastAsia="宋体" w:cs="宋体"/>
          <w:spacing w:val="9"/>
          <w:sz w:val="31"/>
          <w:szCs w:val="31"/>
          <w:lang w:val="en-US" w:eastAsia="zh-CN"/>
        </w:rPr>
        <w:t>身边活</w:t>
      </w:r>
      <w:r>
        <w:rPr>
          <w:rFonts w:ascii="宋体" w:hAnsi="宋体" w:eastAsia="宋体" w:cs="宋体"/>
          <w:spacing w:val="9"/>
          <w:sz w:val="31"/>
          <w:szCs w:val="31"/>
        </w:rPr>
        <w:t>雷锋</w:t>
      </w:r>
      <w:r>
        <w:rPr>
          <w:rFonts w:hint="eastAsia" w:ascii="宋体" w:hAnsi="宋体" w:eastAsia="宋体" w:cs="宋体"/>
          <w:spacing w:val="9"/>
          <w:sz w:val="31"/>
          <w:szCs w:val="31"/>
          <w:lang w:val="en-US" w:eastAsia="zh-CN"/>
        </w:rPr>
        <w:t>的</w:t>
      </w:r>
      <w:r>
        <w:rPr>
          <w:rFonts w:ascii="宋体" w:hAnsi="宋体" w:eastAsia="宋体" w:cs="宋体"/>
          <w:spacing w:val="9"/>
          <w:sz w:val="31"/>
          <w:szCs w:val="31"/>
        </w:rPr>
        <w:t>故事，并在3月8日举行了讲故</w:t>
      </w:r>
      <w:r>
        <w:rPr>
          <w:rFonts w:ascii="宋体" w:hAnsi="宋体" w:eastAsia="宋体" w:cs="宋体"/>
          <w:spacing w:val="8"/>
          <w:sz w:val="31"/>
          <w:szCs w:val="31"/>
        </w:rPr>
        <w:t>事</w:t>
      </w:r>
      <w:r>
        <w:rPr>
          <w:rFonts w:hint="eastAsia" w:ascii="宋体" w:hAnsi="宋体" w:eastAsia="宋体" w:cs="宋体"/>
          <w:spacing w:val="8"/>
          <w:sz w:val="31"/>
          <w:szCs w:val="31"/>
          <w:lang w:val="en-US" w:eastAsia="zh-CN"/>
        </w:rPr>
        <w:t>和学雷锋</w:t>
      </w:r>
      <w:r>
        <w:rPr>
          <w:rFonts w:ascii="宋体" w:hAnsi="宋体" w:eastAsia="宋体" w:cs="宋体"/>
          <w:spacing w:val="8"/>
          <w:sz w:val="31"/>
          <w:szCs w:val="31"/>
        </w:rPr>
        <w:t>演讲比赛。</w:t>
      </w:r>
      <w:r>
        <w:rPr>
          <w:rFonts w:hint="eastAsia" w:ascii="宋体" w:hAnsi="宋体" w:eastAsia="宋体" w:cs="宋体"/>
          <w:spacing w:val="8"/>
          <w:sz w:val="31"/>
          <w:szCs w:val="31"/>
          <w:lang w:val="en-US" w:eastAsia="zh-CN"/>
        </w:rPr>
        <w:t>留守儿童们在学习雷锋精神的过程中，也在不断加深对传统文化的理解了认同。</w:t>
      </w:r>
    </w:p>
    <w:p>
      <w:pPr>
        <w:spacing w:line="285" w:lineRule="auto"/>
        <w:rPr>
          <w:rFonts w:ascii="Arial"/>
          <w:sz w:val="21"/>
        </w:rPr>
      </w:pPr>
    </w:p>
    <w:p>
      <w:pPr>
        <w:spacing w:before="101" w:line="622" w:lineRule="exact"/>
        <w:ind w:left="982"/>
        <w:rPr>
          <w:rFonts w:ascii="宋体" w:hAnsi="宋体" w:eastAsia="宋体" w:cs="宋体"/>
          <w:sz w:val="31"/>
          <w:szCs w:val="31"/>
        </w:rPr>
      </w:pPr>
      <w:r>
        <w:rPr>
          <w:rFonts w:hint="eastAsia" w:ascii="宋体" w:hAnsi="宋体" w:eastAsia="宋体" w:cs="宋体"/>
          <w:spacing w:val="7"/>
          <w:position w:val="23"/>
          <w:sz w:val="31"/>
          <w:szCs w:val="31"/>
          <w:lang w:val="en-US" w:eastAsia="zh-CN"/>
        </w:rPr>
        <w:t>留守儿童们</w:t>
      </w:r>
      <w:r>
        <w:rPr>
          <w:rFonts w:ascii="宋体" w:hAnsi="宋体" w:eastAsia="宋体" w:cs="宋体"/>
          <w:spacing w:val="7"/>
          <w:position w:val="23"/>
          <w:sz w:val="31"/>
          <w:szCs w:val="31"/>
        </w:rPr>
        <w:t>以雷锋的英</w:t>
      </w:r>
    </w:p>
    <w:p>
      <w:pPr>
        <w:spacing w:line="225" w:lineRule="auto"/>
        <w:ind w:left="338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雄事迹，结合生活中的</w:t>
      </w:r>
    </w:p>
    <w:p>
      <w:pPr>
        <w:spacing w:before="246" w:line="225" w:lineRule="auto"/>
        <w:ind w:left="338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事例，写出了铿锵有</w:t>
      </w:r>
    </w:p>
    <w:p>
      <w:pPr>
        <w:spacing w:before="243" w:line="624" w:lineRule="exact"/>
        <w:ind w:left="34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position w:val="23"/>
          <w:sz w:val="31"/>
          <w:szCs w:val="31"/>
        </w:rPr>
        <w:t>力，起伏跌宕，内容丰</w:t>
      </w:r>
    </w:p>
    <w:p>
      <w:pPr>
        <w:spacing w:before="1" w:line="223" w:lineRule="auto"/>
        <w:ind w:left="354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富的文章。他们小巧的</w:t>
      </w:r>
    </w:p>
    <w:p>
      <w:pPr>
        <w:spacing w:before="245" w:line="225" w:lineRule="auto"/>
        <w:ind w:left="34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身躯，大方的仪态，用</w:t>
      </w:r>
    </w:p>
    <w:p>
      <w:pPr>
        <w:spacing w:before="245" w:line="225" w:lineRule="auto"/>
        <w:ind w:left="338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抑扬顿挫的柔美声音，</w:t>
      </w:r>
    </w:p>
    <w:p>
      <w:pPr>
        <w:spacing w:before="243" w:line="225" w:lineRule="auto"/>
        <w:ind w:left="34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</w:rPr>
        <w:t>带着浓烈的感情，加上</w:t>
      </w:r>
    </w:p>
    <w:p>
      <w:pPr>
        <w:spacing w:before="247" w:line="224" w:lineRule="auto"/>
        <w:ind w:left="34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恰当的肢体语言的表</w:t>
      </w:r>
    </w:p>
    <w:p>
      <w:pPr>
        <w:spacing w:before="245" w:line="624" w:lineRule="exact"/>
        <w:ind w:left="336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position w:val="23"/>
          <w:sz w:val="31"/>
          <w:szCs w:val="31"/>
        </w:rPr>
        <w:t>达，让人刮目相看。一</w:t>
      </w:r>
    </w:p>
    <w:p>
      <w:pPr>
        <w:spacing w:before="2" w:line="223" w:lineRule="auto"/>
        <w:ind w:left="338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8"/>
          <w:sz w:val="31"/>
          <w:szCs w:val="31"/>
        </w:rPr>
        <w:t>个个选手在演讲台上豪</w:t>
      </w:r>
    </w:p>
    <w:p>
      <w:pPr>
        <w:spacing w:before="245" w:line="225" w:lineRule="auto"/>
        <w:ind w:left="339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</w:rPr>
        <w:t>气冲天，靓丽无限，彰</w:t>
      </w:r>
    </w:p>
    <w:p>
      <w:pPr>
        <w:spacing w:line="414" w:lineRule="auto"/>
        <w:rPr>
          <w:rFonts w:ascii="Arial"/>
          <w:sz w:val="21"/>
        </w:rPr>
      </w:pPr>
    </w:p>
    <w:p>
      <w:pPr>
        <w:spacing w:before="101" w:line="224" w:lineRule="auto"/>
        <w:ind w:firstLine="326" w:firstLineChars="100"/>
        <w:rPr>
          <w:rFonts w:hint="eastAsia" w:eastAsia="宋体"/>
          <w:lang w:eastAsia="zh-CN"/>
        </w:rPr>
        <w:sectPr>
          <w:pgSz w:w="11910" w:h="16840"/>
          <w:pgMar w:top="1431" w:right="1558" w:bottom="1" w:left="1520" w:header="0" w:footer="0" w:gutter="0"/>
          <w:cols w:space="720" w:num="1"/>
        </w:sectPr>
      </w:pPr>
      <w:r>
        <w:rPr>
          <w:rFonts w:ascii="宋体" w:hAnsi="宋体" w:eastAsia="宋体" w:cs="宋体"/>
          <w:spacing w:val="8"/>
          <w:sz w:val="31"/>
          <w:szCs w:val="31"/>
        </w:rPr>
        <w:t>显了自己的风采，更展现了自己的表演天赋和能力</w:t>
      </w:r>
      <w:r>
        <w:rPr>
          <w:rFonts w:hint="eastAsia" w:ascii="宋体" w:hAnsi="宋体" w:eastAsia="宋体" w:cs="宋体"/>
          <w:spacing w:val="8"/>
          <w:sz w:val="31"/>
          <w:szCs w:val="31"/>
          <w:lang w:eastAsia="zh-CN"/>
        </w:rPr>
        <w:t>。</w:t>
      </w:r>
    </w:p>
    <w:p>
      <w:pPr>
        <w:spacing w:before="97" w:line="371" w:lineRule="auto"/>
        <w:ind w:right="484"/>
        <w:jc w:val="both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9"/>
          <w:sz w:val="31"/>
          <w:szCs w:val="31"/>
        </w:rPr>
        <w:t>有的从平凡的事迹中发掘雷锋精神的时代特征，有的阐述了 雷锋精神的深刻内涵，有的从亲身经历出发谈了自己对雷锋</w:t>
      </w:r>
    </w:p>
    <w:p>
      <w:pPr>
        <w:spacing w:before="1" w:line="223" w:lineRule="auto"/>
        <w:ind w:left="26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</w:rPr>
        <w:t>精神的理解。</w:t>
      </w:r>
    </w:p>
    <w:p>
      <w:pPr>
        <w:spacing w:before="165" w:line="5995" w:lineRule="exact"/>
        <w:ind w:firstLine="222"/>
      </w:pPr>
      <w:r>
        <w:rPr>
          <w:position w:val="-119"/>
        </w:rPr>
        <w:drawing>
          <wp:inline distT="0" distB="0" distL="0" distR="0">
            <wp:extent cx="5607685" cy="380682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8319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0" w:line="371" w:lineRule="auto"/>
        <w:ind w:left="264" w:right="213" w:firstLine="642"/>
        <w:jc w:val="both"/>
        <w:rPr>
          <w:rFonts w:hint="eastAsia" w:ascii="宋体" w:hAnsi="宋体" w:eastAsia="宋体" w:cs="宋体"/>
          <w:spacing w:val="8"/>
          <w:sz w:val="31"/>
          <w:szCs w:val="31"/>
          <w:lang w:val="en-US" w:eastAsia="zh-CN"/>
        </w:rPr>
      </w:pPr>
      <w:r>
        <w:rPr>
          <w:rFonts w:ascii="宋体" w:hAnsi="宋体" w:eastAsia="宋体" w:cs="宋体"/>
          <w:spacing w:val="8"/>
          <w:sz w:val="31"/>
          <w:szCs w:val="31"/>
        </w:rPr>
        <w:t>精彩的演讲充分展示了</w:t>
      </w:r>
      <w:r>
        <w:rPr>
          <w:rFonts w:hint="eastAsia" w:ascii="宋体" w:hAnsi="宋体" w:eastAsia="宋体" w:cs="宋体"/>
          <w:spacing w:val="8"/>
          <w:sz w:val="31"/>
          <w:szCs w:val="31"/>
          <w:lang w:val="en-US" w:eastAsia="zh-CN"/>
        </w:rPr>
        <w:t>留守儿童们</w:t>
      </w:r>
      <w:r>
        <w:rPr>
          <w:rFonts w:ascii="宋体" w:hAnsi="宋体" w:eastAsia="宋体" w:cs="宋体"/>
          <w:spacing w:val="8"/>
          <w:sz w:val="31"/>
          <w:szCs w:val="31"/>
        </w:rPr>
        <w:t>昂扬向上的精神风貌</w:t>
      </w:r>
      <w:r>
        <w:rPr>
          <w:rFonts w:ascii="宋体" w:hAnsi="宋体" w:eastAsia="宋体" w:cs="宋体"/>
          <w:spacing w:val="7"/>
          <w:sz w:val="31"/>
          <w:szCs w:val="31"/>
        </w:rPr>
        <w:t>，真切表达了他们自觉践行雷锋精神的信念和决心。激情的语言、</w:t>
      </w:r>
      <w:r>
        <w:rPr>
          <w:rFonts w:ascii="宋体" w:hAnsi="宋体" w:eastAsia="宋体" w:cs="宋体"/>
          <w:spacing w:val="9"/>
          <w:sz w:val="31"/>
          <w:szCs w:val="31"/>
        </w:rPr>
        <w:t>感人的故事、崇高的精神，感染着在场的每一位</w:t>
      </w:r>
      <w:r>
        <w:rPr>
          <w:rFonts w:ascii="宋体" w:hAnsi="宋体" w:eastAsia="宋体" w:cs="宋体"/>
          <w:spacing w:val="8"/>
          <w:sz w:val="31"/>
          <w:szCs w:val="31"/>
        </w:rPr>
        <w:t>观众</w:t>
      </w:r>
      <w:r>
        <w:rPr>
          <w:rFonts w:hint="eastAsia" w:ascii="宋体" w:hAnsi="宋体" w:eastAsia="宋体" w:cs="宋体"/>
          <w:spacing w:val="8"/>
          <w:sz w:val="31"/>
          <w:szCs w:val="31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31"/>
          <w:szCs w:val="31"/>
          <w:lang w:val="en-US" w:eastAsia="zh-CN"/>
        </w:rPr>
        <w:t>更加给留守儿童这些孩子们增加自信。</w:t>
      </w:r>
    </w:p>
    <w:p>
      <w:pPr>
        <w:spacing w:before="230" w:line="371" w:lineRule="auto"/>
        <w:ind w:right="213"/>
        <w:jc w:val="both"/>
        <w:rPr>
          <w:rFonts w:hint="default" w:ascii="宋体" w:hAnsi="宋体" w:eastAsia="宋体" w:cs="宋体"/>
          <w:spacing w:val="8"/>
          <w:sz w:val="31"/>
          <w:szCs w:val="31"/>
          <w:lang w:val="en-US" w:eastAsia="zh-CN"/>
        </w:rPr>
      </w:pPr>
      <w:r>
        <w:rPr>
          <w:position w:val="-108"/>
        </w:rPr>
        <w:drawing>
          <wp:inline distT="0" distB="0" distL="0" distR="0">
            <wp:extent cx="5702935" cy="2574290"/>
            <wp:effectExtent l="0" t="0" r="12065" b="1651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5" w:line="371" w:lineRule="auto"/>
        <w:ind w:left="171" w:right="193" w:firstLine="962"/>
        <w:rPr>
          <w:rFonts w:hint="eastAsia" w:ascii="Arial"/>
          <w:sz w:val="30"/>
          <w:szCs w:val="30"/>
        </w:rPr>
      </w:pPr>
      <w:r>
        <w:rPr>
          <w:rFonts w:ascii="宋体" w:hAnsi="宋体" w:eastAsia="宋体" w:cs="宋体"/>
          <w:spacing w:val="9"/>
          <w:sz w:val="31"/>
          <w:szCs w:val="31"/>
        </w:rPr>
        <w:t>演讲比赛中一个个"小雷锋"栩栩如生，一</w:t>
      </w:r>
      <w:r>
        <w:rPr>
          <w:rFonts w:ascii="宋体" w:hAnsi="宋体" w:eastAsia="宋体" w:cs="宋体"/>
          <w:spacing w:val="8"/>
          <w:sz w:val="31"/>
          <w:szCs w:val="31"/>
        </w:rPr>
        <w:t>件件"雷锋事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迹"感人肺腑。</w:t>
      </w:r>
      <w:r>
        <w:rPr>
          <w:rFonts w:hint="eastAsia" w:ascii="宋体" w:hAnsi="宋体" w:eastAsia="宋体" w:cs="宋体"/>
          <w:spacing w:val="9"/>
          <w:sz w:val="31"/>
          <w:szCs w:val="31"/>
          <w:lang w:val="en-US" w:eastAsia="zh-CN"/>
        </w:rPr>
        <w:t>留守儿童们</w:t>
      </w:r>
      <w:r>
        <w:rPr>
          <w:rFonts w:ascii="宋体" w:hAnsi="宋体" w:eastAsia="宋体" w:cs="宋体"/>
          <w:spacing w:val="9"/>
          <w:sz w:val="31"/>
          <w:szCs w:val="31"/>
        </w:rPr>
        <w:t>从容自如，用富有感染力的声音和灵动</w:t>
      </w:r>
      <w:r>
        <w:rPr>
          <w:rFonts w:ascii="宋体" w:hAnsi="宋体" w:eastAsia="宋体" w:cs="宋体"/>
          <w:spacing w:val="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9"/>
          <w:sz w:val="31"/>
          <w:szCs w:val="31"/>
        </w:rPr>
        <w:t>的手势展现了各自的风采。从内心深处抒发了对雷锋精神的赞扬和热爱，从不同角度诠释了雷锋的乐于奉献、爱岗敬业和艰苦奋斗的精神。他们有的讲述身边的学雷锋典型事迹，</w:t>
      </w:r>
      <w:r>
        <w:rPr>
          <w:rFonts w:hint="eastAsia" w:ascii="Arial"/>
          <w:sz w:val="30"/>
          <w:szCs w:val="30"/>
        </w:rPr>
        <w:t>对于留守儿童来说，感恩是一种非常重要的品质。他们感激父母的辛勤付出，感激老师的耐心教导，感激社会各界的关爱和帮助。因此，他们总是想着要用自己的方式去回报这些恩情。无论是通过努力学习还是通过实际行动，他们都在用自己的方式表达着对社会的感激之情。学习雷锋精神不是一时的行为，而是需要持续不断地践行和传承。对于留守儿童来说，他们不仅要自己学习雷锋精神，还要将这种精神传递给更多的人。他们希望通过自己的努力，让更多的人了解和学习雷锋精神，让这种精神在新时代焕发出更加耀眼的光芒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00" w:firstLineChars="200"/>
        <w:textAlignment w:val="baseline"/>
        <w:rPr>
          <w:rFonts w:hint="eastAsia" w:eastAsia="宋体"/>
          <w:lang w:eastAsia="zh-CN"/>
        </w:rPr>
      </w:pPr>
      <w:r>
        <w:rPr>
          <w:rFonts w:hint="eastAsia" w:ascii="Arial"/>
          <w:sz w:val="30"/>
          <w:szCs w:val="30"/>
        </w:rPr>
        <w:t>总之，留守儿童在学习雷锋精神的过程中，不仅提升了自身的素质和能力，也为社会的和谐与进步贡献了自己的力量。他们是新时代的希望和未来，值得我们每一个人去关注和支持</w:t>
      </w:r>
      <w:r>
        <w:rPr>
          <w:rFonts w:hint="eastAsia" w:eastAsia="宋体"/>
          <w:sz w:val="30"/>
          <w:szCs w:val="30"/>
          <w:lang w:eastAsia="zh-CN"/>
        </w:rPr>
        <w:t>。</w:t>
      </w:r>
    </w:p>
    <w:sectPr>
      <w:pgSz w:w="11910" w:h="16840"/>
      <w:pgMar w:top="1431" w:right="1428" w:bottom="165" w:left="142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jQ5ODNhNGUzNDhiODZlMDA4ODQzZjYxOWI2YzE0NzMifQ=="/>
  </w:docVars>
  <w:rsids>
    <w:rsidRoot w:val="00000000"/>
    <w:rsid w:val="132A10CE"/>
    <w:rsid w:val="15335D1F"/>
    <w:rsid w:val="1D5B7141"/>
    <w:rsid w:val="1E9C2F8A"/>
    <w:rsid w:val="31316D07"/>
    <w:rsid w:val="3BB0538A"/>
    <w:rsid w:val="48F74778"/>
    <w:rsid w:val="55BE1BD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楷体" w:hAnsi="楷体" w:eastAsia="楷体" w:cs="楷体"/>
      <w:sz w:val="31"/>
      <w:szCs w:val="31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9</Pages>
  <TotalTime>0</TotalTime>
  <ScaleCrop>false</ScaleCrop>
  <LinksUpToDate>false</LinksUpToDate>
  <Application>WPS Office_12.1.0.16729_F1E327BC-269C-435d-A152-05C5408002CA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2024-03-16T17:42:00Z</dcterms:created>
  <dc:creator>ASUS</dc:creator>
  <cp:lastModifiedBy>飘雪的日子LiLy</cp:lastModifiedBy>
  <dcterms:modified xsi:type="dcterms:W3CDTF">2024-05-18T11:07:39Z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2024-03-16T18:19:23Z</vt:filetime>
  </property>
  <property fmtid="{D5CDD505-2E9C-101B-9397-08002B2CF9AE}" pid="4" name="KSOProductBuildVer">
    <vt:lpwstr>2052-12.1.0.16729</vt:lpwstr>
  </property>
  <property fmtid="{D5CDD505-2E9C-101B-9397-08002B2CF9AE}" pid="5" name="ICV">
    <vt:lpwstr>EF0373F09EC749AE8DB877188020EAAE_13</vt:lpwstr>
  </property>
</Properties>
</file>