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</w:rPr>
        <w:t>信息研究课题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</w:rPr>
        <w:t>信息</w:t>
      </w:r>
    </w:p>
    <w:p>
      <w:pPr>
        <w:spacing w:line="28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主办：</w:t>
      </w:r>
      <w:r>
        <w:rPr>
          <w:rFonts w:hint="eastAsia"/>
          <w:b/>
          <w:bCs/>
          <w:sz w:val="24"/>
          <w:szCs w:val="24"/>
          <w:lang w:val="en-US" w:eastAsia="zh-CN"/>
        </w:rPr>
        <w:t>《借助信息技术，探究农村留守儿童关爱策略》主编：彭力 田运力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编辑： 李存刚   刘丽    蒋伟   顾问： 周道生      王丽娜     韦桂侠    潘红丽</w:t>
      </w:r>
    </w:p>
    <w:p>
      <w:pPr>
        <w:spacing w:line="280" w:lineRule="auto"/>
        <w:ind w:firstLine="482" w:firstLineChars="2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   </w:t>
      </w:r>
    </w:p>
    <w:p>
      <w:pPr>
        <w:spacing w:line="280" w:lineRule="auto"/>
        <w:ind w:firstLine="482" w:firstLineChars="200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>
      <w:pPr>
        <w:ind w:firstLine="420" w:firstLineChars="20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262255</wp:posOffset>
                </wp:positionV>
                <wp:extent cx="5846445" cy="175260"/>
                <wp:effectExtent l="0" t="0" r="1905" b="15240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8.7pt;margin-top:20.65pt;height:13.8pt;width:460.35pt;z-index:-251651072;mso-width-relative:page;mso-height-relative:page;" fillcolor="#FF0000" filled="t" stroked="f" coordsize="9207,276" o:gfxdata="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O3bap&#10;3AAAAAkBAAAPAAAAAAAAAAEAIAAAACIAAABkcnMvZG93bnJldi54bWxQSwECFAAUAAAACACHTuJA&#10;CXEynFYCAABjBQAADgAAAAAAAAABACAAAAArAQAAZHJzL2Uyb0RvYy54bWxQSwUGAAAAAAYABgBZ&#10;AQAA8wUAAAAA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>活动主题：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eastAsia="zh-CN"/>
        </w:rPr>
        <w:t>缤纷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</w:rPr>
        <w:t>夏日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</w:rPr>
        <w:t>快乐成长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3" w:firstLineChars="20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 xml:space="preserve">         ——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</w:rPr>
        <w:t>关爱留守儿童暑期夏令营活动</w:t>
      </w:r>
    </w:p>
    <w:p>
      <w:pPr>
        <w:ind w:firstLine="723" w:firstLineChars="200"/>
        <w:jc w:val="both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第5期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留守儿童</w:t>
      </w: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活动简报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2022年7月30日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做好留守儿童关爱保护工作，关系到儿童健康成长，关系到家庭幸福与社会和谐，是全社会的共同责任。为进一步加强未成年人思想道德建设，共同呵护留守儿童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心理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健康成长，快乐生活，临泉县教育局决定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2022年7月30日在中环格林童话世界研学实践基地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缤纷夏日 快乐成长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关爱留守儿童暑期夏令营活动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一、开营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仪式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本次活动开营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仪式上首先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观赏射箭方阵表演，接着是主办方致辞以及介绍夏令营活动行程和要求。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889635</wp:posOffset>
            </wp:positionV>
            <wp:extent cx="5259070" cy="3135630"/>
            <wp:effectExtent l="0" t="0" r="17780" b="7620"/>
            <wp:wrapSquare wrapText="bothSides"/>
            <wp:docPr id="4" name="图片 4" descr="76a90ac8cb6de59471b8c69b0d28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a90ac8cb6de59471b8c69b0d288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环节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本次活动，主要分为以下几方面：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1、素质拓展炼人际，培养孩子的团队合作默契。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留守儿童常年和缺乏父母的关爱和陪伴，久而久之都有不同程度的心理问题，主要是孤僻、自卑、冷漠、不愿意参加活动，通过本次活动，留守儿童们的积极性很高，感觉活动新颖，好奇心强，培养了留守儿童团结、合作、互动的精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20320</wp:posOffset>
            </wp:positionV>
            <wp:extent cx="5258435" cy="3279140"/>
            <wp:effectExtent l="0" t="0" r="18415" b="16510"/>
            <wp:wrapSquare wrapText="bothSides"/>
            <wp:docPr id="5" name="图片 5" descr="7d56329197b354402a77399c78ee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56329197b354402a77399c78ee6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1224280</wp:posOffset>
            </wp:positionV>
            <wp:extent cx="5350510" cy="3291840"/>
            <wp:effectExtent l="0" t="0" r="2540" b="3810"/>
            <wp:wrapSquare wrapText="bothSides"/>
            <wp:docPr id="6" name="图片 6" descr="f1a16dc2fbdb542489babbee457b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a16dc2fbdb542489babbee457b2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2、在射箭文化馆中，首先进行弓箭文化宣讲，让学生了解文化内涵，培养孩子的文化素养。然后，参观文化展馆，实操礼射八法，让学生了解何为君子礼射，强健学生体魄。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3、登高远眺看临泉变化，登亭怀古忆历史名人。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5180965</wp:posOffset>
            </wp:positionV>
            <wp:extent cx="5222240" cy="3014345"/>
            <wp:effectExtent l="0" t="0" r="16510" b="14605"/>
            <wp:wrapSquare wrapText="bothSides"/>
            <wp:docPr id="3" name="图片 3" descr="3911c7d0346e5c488bc5925b967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11c7d0346e5c488bc5925b96778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254000</wp:posOffset>
            </wp:positionV>
            <wp:extent cx="5215890" cy="3336290"/>
            <wp:effectExtent l="0" t="0" r="3810" b="16510"/>
            <wp:wrapTopAndBottom/>
            <wp:docPr id="2" name="图片 2" descr="4c3d7dc116d788aa9b1f35c5513e3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3d7dc116d788aa9b1f35c5513e3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4、在大拇指航天馆中，给孩子们进行航天科普文化宣讲，培养学生兴趣，树立科技报国的伟大理性；让动手组装太阳能月球车，了解能量转化知识，培养孩子的动手能力。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三、结营仪式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在结营仪式上，通过感恩教育，让孩子们表达对父母的思念和祝福，让孩子们勇敢的表达自我，释放压力。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16161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161616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210185</wp:posOffset>
            </wp:positionV>
            <wp:extent cx="5250180" cy="3799205"/>
            <wp:effectExtent l="0" t="0" r="7620" b="10795"/>
            <wp:wrapSquare wrapText="bothSides"/>
            <wp:docPr id="7" name="图片 7" descr="dad23d07a4a9cf6bb7913b767d7d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ad23d07a4a9cf6bb7913b767d7d8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161616"/>
          <w:sz w:val="28"/>
          <w:szCs w:val="28"/>
        </w:rPr>
        <w:t>快乐的暑假中有快乐的夏令营，这个夏天我们的假期不再单一，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通过这次活动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留守儿童们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了解了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我国的礼射文化和航天小知识，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希望通过此次活动，孩子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都有所收获，成为孩子一生都受益的美好回忆。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center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临泉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韦寨闸口小学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center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2022.7.30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8ECF5"/>
    <w:multiLevelType w:val="singleLevel"/>
    <w:tmpl w:val="CC98EC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45313F19"/>
    <w:rsid w:val="01C901A1"/>
    <w:rsid w:val="028B2229"/>
    <w:rsid w:val="136B31A6"/>
    <w:rsid w:val="20C7789A"/>
    <w:rsid w:val="27254352"/>
    <w:rsid w:val="45313F19"/>
    <w:rsid w:val="4BFC0315"/>
    <w:rsid w:val="4C231829"/>
    <w:rsid w:val="575B11B0"/>
    <w:rsid w:val="717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685</Words>
  <Characters>697</Characters>
  <Lines>0</Lines>
  <Paragraphs>0</Paragraphs>
  <TotalTime>0</TotalTime>
  <ScaleCrop>false</ScaleCrop>
  <LinksUpToDate>false</LinksUpToDate>
  <CharactersWithSpaces>773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2022-07-31T16:01:00Z</dcterms:created>
  <dc:creator>城家公寓｜吕荣冠</dc:creator>
  <cp:lastModifiedBy>飘雪的日子LiLy</cp:lastModifiedBy>
  <dcterms:modified xsi:type="dcterms:W3CDTF">2024-05-15T07:38:36Z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A22CAEB4E2174BB7925F90B03B76E508_13</vt:lpwstr>
  </property>
</Properties>
</file>