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jc w:val="center"/>
        <w:rPr>
          <w:rFonts w:hint="eastAsia"/>
          <w:b/>
          <w:bCs/>
          <w:sz w:val="36"/>
          <w:szCs w:val="36"/>
          <w:lang w:val="en-US" w:eastAsia="zh-CN"/>
        </w:rPr>
      </w:pPr>
      <w:r>
        <w:rPr>
          <w:rFonts w:hint="eastAsia"/>
          <w:b/>
          <w:bCs/>
          <w:sz w:val="36"/>
          <w:szCs w:val="36"/>
          <w:lang w:val="en-US" w:eastAsia="zh-CN"/>
        </w:rPr>
        <w:t>《借助信息技术，探究农村留守儿童关爱策略》</w:t>
      </w:r>
    </w:p>
    <w:p>
      <w:pPr>
        <w:jc w:val="center"/>
        <w:rPr>
          <w:rFonts w:hint="eastAsia"/>
          <w:b/>
          <w:bCs/>
          <w:sz w:val="36"/>
          <w:szCs w:val="36"/>
          <w:lang w:val="en-US" w:eastAsia="zh-CN"/>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第8</w:t>
      </w:r>
      <w:bookmarkStart w:id="0" w:name="_GoBack"/>
      <w:bookmarkEnd w:id="0"/>
      <w:r>
        <w:rPr>
          <w:rFonts w:hint="eastAsia" w:eastAsia="宋体"/>
          <w:sz w:val="36"/>
          <w:szCs w:val="36"/>
          <w:lang w:val="en-US" w:eastAsia="zh-CN"/>
        </w:rPr>
        <w:t>期</w:t>
      </w:r>
    </w:p>
    <w:p>
      <w:pPr>
        <w:spacing w:line="280" w:lineRule="auto"/>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46355</wp:posOffset>
                </wp:positionV>
                <wp:extent cx="5560695" cy="175260"/>
                <wp:effectExtent l="0" t="0" r="1905" b="15240"/>
                <wp:wrapNone/>
                <wp:docPr id="8" name="任意多边形 8"/>
                <wp:cNvGraphicFramePr/>
                <a:graphic xmlns:a="http://schemas.openxmlformats.org/drawingml/2006/main">
                  <a:graphicData uri="http://schemas.microsoft.com/office/word/2010/wordprocessingShape">
                    <wps:wsp>
                      <wps:cNvSpPr/>
                      <wps:spPr>
                        <a:xfrm>
                          <a:off x="0" y="0"/>
                          <a:ext cx="5560695" cy="175260"/>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3.65pt;height:13.8pt;width:437.85pt;z-index:-251657216;mso-width-relative:page;mso-height-relative:page;" fillcolor="#FF0000" filled="t" stroked="f" coordsize="9207,276" o:gfxdata="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YPqoTaAAAA&#10;BwEAAA8AAAAAAAAAAQAgAAAAIgAAAGRycy9kb3ducmV2LnhtbFBLAQIUABQAAAAIAIdO4kCKOROX&#10;VAIAAFMFAAAOAAAAAAAAAAEAIAAAACkBAABkcnMvZTJvRG9jLnhtbFBLBQYAAAAABgAGAFkBAADv&#10;BQA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52"/>
          <w:szCs w:val="52"/>
          <w:lang w:val="en-US" w:eastAsia="zh-CN"/>
          <w14:textOutline w14:w="9461" w14:cap="sq" w14:cmpd="sng">
            <w14:solidFill>
              <w14:srgbClr w14:val="FF0000"/>
            </w14:solidFill>
            <w14:prstDash w14:val="solid"/>
            <w14:bevel/>
          </w14:textOutline>
        </w:rPr>
      </w:pPr>
      <w:r>
        <w:rPr>
          <w:rFonts w:hint="eastAsia"/>
          <w:color w:val="FF0000"/>
          <w:sz w:val="52"/>
          <w:szCs w:val="52"/>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52"/>
          <w:szCs w:val="52"/>
          <w:lang w:eastAsia="zh-CN"/>
          <w14:textOutline w14:w="9461" w14:cap="sq" w14:cmpd="sng">
            <w14:solidFill>
              <w14:srgbClr w14:val="FF0000"/>
            </w14:solidFill>
            <w14:prstDash w14:val="solid"/>
            <w14:bevel/>
          </w14:textOutline>
        </w:rPr>
        <w:t>教研</w:t>
      </w:r>
      <w:r>
        <w:rPr>
          <w:rFonts w:hint="eastAsia"/>
          <w:color w:val="FF0000"/>
          <w:sz w:val="52"/>
          <w:szCs w:val="52"/>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default"/>
          <w:color w:val="FF0000"/>
          <w:sz w:val="44"/>
          <w:szCs w:val="44"/>
          <w:lang w:val="en-US" w:eastAsia="zh-CN"/>
          <w14:textOutline w14:w="9461" w14:cap="sq" w14:cmpd="sng">
            <w14:solidFill>
              <w14:srgbClr w14:val="FF0000"/>
            </w14:solidFill>
            <w14:prstDash w14:val="solid"/>
            <w14:bevel/>
          </w14:textOutline>
        </w:rPr>
      </w:pPr>
      <w:r>
        <w:rPr>
          <w:rFonts w:hint="eastAsia"/>
          <w:color w:val="FF0000"/>
          <w:sz w:val="44"/>
          <w:szCs w:val="44"/>
          <w:lang w:val="en-US" w:eastAsia="zh-CN"/>
          <w14:textOutline w14:w="9461" w14:cap="sq" w14:cmpd="sng">
            <w14:solidFill>
              <w14:srgbClr w14:val="FF0000"/>
            </w14:solidFill>
            <w14:prstDash w14:val="solid"/>
            <w14:bevel/>
          </w14:textOutline>
        </w:rPr>
        <w:t>活动主题：探讨交流、汇报阶段性成果</w:t>
      </w:r>
    </w:p>
    <w:p>
      <w:pPr>
        <w:rPr>
          <w:rFonts w:hint="eastAsia" w:eastAsiaTheme="minorEastAsia"/>
          <w:lang w:eastAsia="zh-CN"/>
        </w:rPr>
      </w:pPr>
    </w:p>
    <w:p>
      <w:pPr>
        <w:jc w:val="center"/>
        <w:rPr>
          <w:rFonts w:hint="eastAsia"/>
          <w:b/>
          <w:bCs/>
          <w:sz w:val="36"/>
          <w:szCs w:val="36"/>
          <w:lang w:eastAsia="zh-CN"/>
        </w:rPr>
      </w:pPr>
      <w:r>
        <w:rPr>
          <w:rFonts w:hint="eastAsia"/>
          <w:b/>
          <w:bCs/>
          <w:sz w:val="36"/>
          <w:szCs w:val="36"/>
          <w:lang w:eastAsia="zh-CN"/>
        </w:rPr>
        <w:t>活动简报</w:t>
      </w:r>
    </w:p>
    <w:p>
      <w:pPr>
        <w:ind w:firstLine="2570" w:firstLineChars="800"/>
        <w:rPr>
          <w:rFonts w:hint="eastAsia" w:eastAsiaTheme="minorEastAsia"/>
          <w:lang w:eastAsia="zh-CN"/>
        </w:rPr>
      </w:pPr>
      <w:r>
        <w:rPr>
          <w:rFonts w:hint="eastAsia"/>
          <w:b/>
          <w:bCs/>
          <w:sz w:val="32"/>
          <w:szCs w:val="32"/>
          <w:lang w:eastAsia="zh-CN"/>
        </w:rPr>
        <w:t>时间：</w:t>
      </w:r>
      <w:r>
        <w:rPr>
          <w:rFonts w:hint="eastAsia"/>
          <w:b/>
          <w:bCs/>
          <w:sz w:val="32"/>
          <w:szCs w:val="32"/>
          <w:lang w:val="en-US" w:eastAsia="zh-CN"/>
        </w:rPr>
        <w:t>2022年4月25日</w:t>
      </w:r>
    </w:p>
    <w:p>
      <w:pPr>
        <w:rPr>
          <w:rFonts w:hint="eastAsia" w:eastAsiaTheme="minorEastAsia"/>
          <w:lang w:eastAsia="zh-CN"/>
        </w:rPr>
      </w:pP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4月25日下午三点课题组全体成员在临泉县文治路小学探讨交流近阶段工作开展情况，大家一起讨论，对于在研究过程中出现的问题一起商量讨论，主要是阶段性成果的情况展开讨论，进一步需要完善的开展活动要按照工作计划和分工，每位课题组成员要认真对待。</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5071110"/>
            <wp:effectExtent l="0" t="0" r="12065" b="15240"/>
            <wp:docPr id="2" name="图片 2" descr="b5070ac7648af49ce5796064e29e3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070ac7648af49ce5796064e29e3ad"/>
                    <pic:cNvPicPr>
                      <a:picLocks noChangeAspect="1"/>
                    </pic:cNvPicPr>
                  </pic:nvPicPr>
                  <pic:blipFill>
                    <a:blip r:embed="rId4"/>
                    <a:stretch>
                      <a:fillRect/>
                    </a:stretch>
                  </pic:blipFill>
                  <pic:spPr>
                    <a:xfrm>
                      <a:off x="0" y="0"/>
                      <a:ext cx="5264785" cy="5071110"/>
                    </a:xfrm>
                    <a:prstGeom prst="rect">
                      <a:avLst/>
                    </a:prstGeom>
                  </pic:spPr>
                </pic:pic>
              </a:graphicData>
            </a:graphic>
          </wp:inline>
        </w:drawing>
      </w:r>
    </w:p>
    <w:p>
      <w:pPr>
        <w:jc w:val="left"/>
        <w:rPr>
          <w:rFonts w:hint="eastAsia" w:eastAsiaTheme="minorEastAsia"/>
          <w:lang w:eastAsia="zh-CN"/>
        </w:rPr>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sz w:val="28"/>
          <w:szCs w:val="28"/>
          <w:lang w:val="en-US" w:eastAsia="zh-CN"/>
        </w:rPr>
        <w:t xml:space="preserve"> 课题组重要成员王丽娜是安徽省小学高级教师，现任临泉县文治路小学业务主任工作，2020年月被评为阜阳市骨干教师、阜阳市学科带头人；临泉县名师，2018年研究的省级课题已经结题，无论是教学能力还是业务能力都非常优秀。在交流过程中，她通过研究的目标和内容进行分析，围绕农村留守儿童的出现心理问题，然后采取措施详细调整和优化方案。</w:t>
      </w:r>
      <w:r>
        <w:rPr>
          <w:rFonts w:hint="eastAsia" w:eastAsiaTheme="minorEastAsia"/>
          <w:lang w:eastAsia="zh-CN"/>
        </w:rPr>
        <w:drawing>
          <wp:inline distT="0" distB="0" distL="114300" distR="114300">
            <wp:extent cx="5264785" cy="3004185"/>
            <wp:effectExtent l="0" t="0" r="12065" b="5715"/>
            <wp:docPr id="3" name="图片 3" descr="fe7eb378d66b6d884ffdb4a5472d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e7eb378d66b6d884ffdb4a5472d8d0"/>
                    <pic:cNvPicPr>
                      <a:picLocks noChangeAspect="1"/>
                    </pic:cNvPicPr>
                  </pic:nvPicPr>
                  <pic:blipFill>
                    <a:blip r:embed="rId5"/>
                    <a:stretch>
                      <a:fillRect/>
                    </a:stretch>
                  </pic:blipFill>
                  <pic:spPr>
                    <a:xfrm>
                      <a:off x="0" y="0"/>
                      <a:ext cx="5264785" cy="3004185"/>
                    </a:xfrm>
                    <a:prstGeom prst="rect">
                      <a:avLst/>
                    </a:prstGeom>
                  </pic:spPr>
                </pic:pic>
              </a:graphicData>
            </a:graphic>
          </wp:inline>
        </w:drawing>
      </w:r>
    </w:p>
    <w:p>
      <w:pPr>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本次活动她重点进行指导和分析。由于我们课题组的所有成员身边都有留守儿童，对于留守儿童出现各种各样的问题也比较熟悉，特别是研究学校和研究对象的留守儿童，通过近两年的了解，也比较熟悉情况。通过信息技术的辅助，为留守儿童提供关爱和心理疏导等方面的帮助。通过线上和线下结合的方式，我们课题组为留守儿童提供了实质性的帮助和疏导。</w:t>
      </w:r>
    </w:p>
    <w:p>
      <w:pPr>
        <w:rPr>
          <w:rFonts w:hint="eastAsia" w:eastAsiaTheme="minorEastAsia"/>
          <w:lang w:eastAsia="zh-CN"/>
        </w:rPr>
      </w:pPr>
      <w:r>
        <w:rPr>
          <w:rFonts w:hint="eastAsia" w:eastAsiaTheme="minorEastAsia"/>
          <w:lang w:eastAsia="zh-CN"/>
        </w:rPr>
        <w:drawing>
          <wp:inline distT="0" distB="0" distL="114300" distR="114300">
            <wp:extent cx="5264785" cy="3193415"/>
            <wp:effectExtent l="0" t="0" r="12065" b="6985"/>
            <wp:docPr id="4" name="图片 4" descr="7824efe2dd1b494b0a9c3b463dd6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824efe2dd1b494b0a9c3b463dd6fc1"/>
                    <pic:cNvPicPr>
                      <a:picLocks noChangeAspect="1"/>
                    </pic:cNvPicPr>
                  </pic:nvPicPr>
                  <pic:blipFill>
                    <a:blip r:embed="rId6"/>
                    <a:stretch>
                      <a:fillRect/>
                    </a:stretch>
                  </pic:blipFill>
                  <pic:spPr>
                    <a:xfrm>
                      <a:off x="0" y="0"/>
                      <a:ext cx="5264785" cy="319341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4785" cy="3509645"/>
            <wp:effectExtent l="0" t="0" r="12065" b="14605"/>
            <wp:docPr id="5" name="图片 5" descr="9d1a40d75f66bab309cea137a43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d1a40d75f66bab309cea137a43e017"/>
                    <pic:cNvPicPr>
                      <a:picLocks noChangeAspect="1"/>
                    </pic:cNvPicPr>
                  </pic:nvPicPr>
                  <pic:blipFill>
                    <a:blip r:embed="rId7"/>
                    <a:stretch>
                      <a:fillRect/>
                    </a:stretch>
                  </pic:blipFill>
                  <pic:spPr>
                    <a:xfrm>
                      <a:off x="0" y="0"/>
                      <a:ext cx="5264785" cy="3509645"/>
                    </a:xfrm>
                    <a:prstGeom prst="rect">
                      <a:avLst/>
                    </a:prstGeom>
                  </pic:spPr>
                </pic:pic>
              </a:graphicData>
            </a:graphic>
          </wp:inline>
        </w:drawing>
      </w:r>
    </w:p>
    <w:p>
      <w:pPr>
        <w:rPr>
          <w:rFonts w:hint="eastAsia" w:eastAsiaTheme="minorEastAsia"/>
          <w:lang w:eastAsia="zh-CN"/>
        </w:rPr>
      </w:pPr>
      <w:r>
        <w:rPr>
          <w:rFonts w:hint="eastAsia"/>
          <w:sz w:val="28"/>
          <w:szCs w:val="28"/>
          <w:lang w:val="en-US" w:eastAsia="zh-CN"/>
        </w:rPr>
        <w:t xml:space="preserve">     利用信息技术手段，我们定期组织亲情共同活动，帮助留守儿童与远方父母建立稳定的关系。通过视频通话、短信交流等方式，留守儿童能够与父母分享学习和生活中的点滴，增强彼此之间的情感纽带。这种活动不仅有助于缓解留守儿童对父母的思念之情，还有利于培养他们的情感表达能力和社交能力。</w:t>
      </w:r>
    </w:p>
    <w:p>
      <w:pPr>
        <w:rPr>
          <w:rFonts w:hint="eastAsia" w:eastAsiaTheme="minorEastAsia"/>
          <w:lang w:eastAsia="zh-CN"/>
        </w:rPr>
      </w:pPr>
      <w:r>
        <w:rPr>
          <w:rFonts w:hint="eastAsia" w:eastAsiaTheme="minorEastAsia"/>
          <w:lang w:eastAsia="zh-CN"/>
        </w:rPr>
        <w:drawing>
          <wp:inline distT="0" distB="0" distL="114300" distR="114300">
            <wp:extent cx="5264785" cy="3222625"/>
            <wp:effectExtent l="0" t="0" r="12065" b="15875"/>
            <wp:docPr id="6" name="图片 6" descr="42947a4c864540c256cdc28b9d9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2947a4c864540c256cdc28b9d94463"/>
                    <pic:cNvPicPr>
                      <a:picLocks noChangeAspect="1"/>
                    </pic:cNvPicPr>
                  </pic:nvPicPr>
                  <pic:blipFill>
                    <a:blip r:embed="rId8"/>
                    <a:stretch>
                      <a:fillRect/>
                    </a:stretch>
                  </pic:blipFill>
                  <pic:spPr>
                    <a:xfrm>
                      <a:off x="0" y="0"/>
                      <a:ext cx="5264785" cy="3222625"/>
                    </a:xfrm>
                    <a:prstGeom prst="rect">
                      <a:avLst/>
                    </a:prstGeom>
                  </pic:spPr>
                </pic:pic>
              </a:graphicData>
            </a:graphic>
          </wp:inline>
        </w:drawing>
      </w:r>
    </w:p>
    <w:p>
      <w:pPr>
        <w:rPr>
          <w:rFonts w:hint="eastAsia" w:eastAsiaTheme="minorEastAsia"/>
          <w:lang w:eastAsia="zh-CN"/>
        </w:rPr>
      </w:pPr>
    </w:p>
    <w:p>
      <w:pPr>
        <w:rPr>
          <w:rFonts w:hint="eastAsia" w:ascii="宋体" w:hAnsi="宋体" w:eastAsia="宋体" w:cs="宋体"/>
          <w:sz w:val="28"/>
          <w:szCs w:val="28"/>
          <w:lang w:val="en-US" w:eastAsia="zh-CN"/>
        </w:rPr>
      </w:pPr>
      <w:r>
        <w:rPr>
          <w:rFonts w:hint="eastAsia"/>
          <w:lang w:val="en-US" w:eastAsia="zh-CN"/>
        </w:rPr>
        <w:t xml:space="preserve">     </w:t>
      </w:r>
      <w:r>
        <w:rPr>
          <w:rFonts w:hint="eastAsia"/>
          <w:sz w:val="28"/>
          <w:szCs w:val="28"/>
          <w:lang w:val="en-US" w:eastAsia="zh-CN"/>
        </w:rPr>
        <w:t>我们课题组积极通过信息技术手段建立关爱网站，该网站汇集了我们学校和留守儿童开展活动的资源，以及社会和学校的其他资源，内容丰富多彩，为留守儿童提供好的关爱平台。</w:t>
      </w:r>
    </w:p>
    <w:p>
      <w:pPr>
        <w:rPr>
          <w:rFonts w:hint="eastAsia" w:eastAsiaTheme="minorEastAsia"/>
          <w:lang w:eastAsia="zh-CN"/>
        </w:rPr>
      </w:pPr>
      <w:r>
        <w:rPr>
          <w:rFonts w:hint="eastAsia" w:eastAsiaTheme="minorEastAsia"/>
          <w:lang w:eastAsia="zh-CN"/>
        </w:rPr>
        <w:drawing>
          <wp:inline distT="0" distB="0" distL="114300" distR="114300">
            <wp:extent cx="5264785" cy="5137785"/>
            <wp:effectExtent l="0" t="0" r="12065" b="5715"/>
            <wp:docPr id="7" name="图片 7" descr="c3bf1a838883df13d130a38cec41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3bf1a838883df13d130a38cec41ab3"/>
                    <pic:cNvPicPr>
                      <a:picLocks noChangeAspect="1"/>
                    </pic:cNvPicPr>
                  </pic:nvPicPr>
                  <pic:blipFill>
                    <a:blip r:embed="rId9"/>
                    <a:stretch>
                      <a:fillRect/>
                    </a:stretch>
                  </pic:blipFill>
                  <pic:spPr>
                    <a:xfrm>
                      <a:off x="0" y="0"/>
                      <a:ext cx="5264785" cy="5137785"/>
                    </a:xfrm>
                    <a:prstGeom prst="rect">
                      <a:avLst/>
                    </a:prstGeom>
                  </pic:spPr>
                </pic:pic>
              </a:graphicData>
            </a:graphic>
          </wp:inline>
        </w:drawing>
      </w:r>
    </w:p>
    <w:p>
      <w:pPr>
        <w:rPr>
          <w:rFonts w:hint="default" w:asciiTheme="majorEastAsia" w:hAnsiTheme="majorEastAsia" w:eastAsiaTheme="majorEastAsia" w:cstheme="majorEastAsia"/>
          <w:sz w:val="28"/>
          <w:szCs w:val="28"/>
          <w:lang w:val="en-US" w:eastAsia="zh-CN"/>
        </w:rPr>
      </w:pPr>
      <w:r>
        <w:rPr>
          <w:rFonts w:hint="eastAsia"/>
          <w:lang w:val="en-US" w:eastAsia="zh-CN"/>
        </w:rPr>
        <w:t xml:space="preserve">   </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sz w:val="28"/>
          <w:szCs w:val="28"/>
          <w:lang w:val="en-US" w:eastAsia="zh-CN"/>
        </w:rPr>
        <w:t xml:space="preserve"> 通过本次交流活动，我们课题组负责人和成员各自发表了不同的意见和建议，汇报了相关的阶段性成果。同时，我们还继续关注留守儿童的成长需求和发展变化，不断调整和优化策略方案。通过我们的努力，相信农村留守儿童问题能够得到更好地解决，留守儿童能够享受到更加公平、优质的教育和成长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76413EE7"/>
    <w:rsid w:val="11494E5B"/>
    <w:rsid w:val="27814FD0"/>
    <w:rsid w:val="3E9A6D67"/>
    <w:rsid w:val="4A93222F"/>
    <w:rsid w:val="54F222B0"/>
    <w:rsid w:val="57EB0F0E"/>
    <w:rsid w:val="5D33305F"/>
    <w:rsid w:val="67136C12"/>
    <w:rsid w:val="76413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2024-05-06T01:33:00Z</dcterms:created>
  <dc:creator>飘雪的日子LiLy</dc:creator>
  <cp:lastModifiedBy>飘雪的日子LiLy</cp:lastModifiedBy>
  <dcterms:modified xsi:type="dcterms:W3CDTF">2024-05-16T04:59:48Z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74629F78E814442A9241182BBC6068C6_13</vt:lpwstr>
  </property>
</Properties>
</file>